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12" w:type="dxa"/>
        <w:jc w:val="center"/>
        <w:tblInd w:w="-3966" w:type="dxa"/>
        <w:tblLayout w:type="fixed"/>
        <w:tblCellMar>
          <w:left w:w="70" w:type="dxa"/>
          <w:right w:w="70" w:type="dxa"/>
        </w:tblCellMar>
        <w:tblLook w:val="0000" w:firstRow="0" w:lastRow="0" w:firstColumn="0" w:lastColumn="0" w:noHBand="0" w:noVBand="0"/>
      </w:tblPr>
      <w:tblGrid>
        <w:gridCol w:w="3087"/>
        <w:gridCol w:w="3120"/>
        <w:gridCol w:w="2905"/>
      </w:tblGrid>
      <w:tr w:rsidR="00537DEB" w:rsidRPr="007D0D62" w14:paraId="7C200A0D" w14:textId="77777777" w:rsidTr="00537DEB">
        <w:trPr>
          <w:trHeight w:val="1384"/>
          <w:jc w:val="center"/>
        </w:trPr>
        <w:tc>
          <w:tcPr>
            <w:tcW w:w="3087" w:type="dxa"/>
          </w:tcPr>
          <w:p w14:paraId="4CD6CCC2" w14:textId="77777777" w:rsidR="00537DEB" w:rsidRPr="007D0D62" w:rsidRDefault="009F4EDD">
            <w:pPr>
              <w:spacing w:before="0"/>
              <w:ind w:right="-1"/>
              <w:jc w:val="center"/>
              <w:rPr>
                <w:lang w:val="en-US"/>
              </w:rPr>
            </w:pPr>
            <w:r w:rsidRPr="007D0D62">
              <w:rPr>
                <w:noProof/>
                <w:lang w:val="en-US" w:eastAsia="en-US"/>
              </w:rPr>
              <w:drawing>
                <wp:inline distT="0" distB="0" distL="0" distR="0" wp14:anchorId="43AFF867" wp14:editId="50D9648E">
                  <wp:extent cx="533400" cy="749300"/>
                  <wp:effectExtent l="1905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srcRect/>
                          <a:stretch>
                            <a:fillRect/>
                          </a:stretch>
                        </pic:blipFill>
                        <pic:spPr bwMode="auto">
                          <a:xfrm>
                            <a:off x="0" y="0"/>
                            <a:ext cx="533400" cy="749300"/>
                          </a:xfrm>
                          <a:prstGeom prst="rect">
                            <a:avLst/>
                          </a:prstGeom>
                          <a:noFill/>
                          <a:ln w="9525">
                            <a:noFill/>
                            <a:miter lim="800000"/>
                            <a:headEnd/>
                            <a:tailEnd/>
                          </a:ln>
                        </pic:spPr>
                      </pic:pic>
                    </a:graphicData>
                  </a:graphic>
                </wp:inline>
              </w:drawing>
            </w:r>
          </w:p>
        </w:tc>
        <w:tc>
          <w:tcPr>
            <w:tcW w:w="3120" w:type="dxa"/>
          </w:tcPr>
          <w:p w14:paraId="677A1833" w14:textId="77777777" w:rsidR="00537DEB" w:rsidRPr="007D0D62" w:rsidRDefault="00537DEB" w:rsidP="00400F30">
            <w:pPr>
              <w:spacing w:before="0"/>
              <w:ind w:right="-1"/>
              <w:jc w:val="center"/>
              <w:rPr>
                <w:sz w:val="8"/>
                <w:szCs w:val="8"/>
                <w:lang w:val="en-US"/>
              </w:rPr>
            </w:pPr>
          </w:p>
          <w:p w14:paraId="51FF41AE" w14:textId="77777777" w:rsidR="00537DEB" w:rsidRPr="007D0D62" w:rsidRDefault="009F4EDD" w:rsidP="00400F30">
            <w:pPr>
              <w:spacing w:before="0"/>
              <w:ind w:right="-1"/>
              <w:jc w:val="center"/>
              <w:rPr>
                <w:lang w:val="en-US"/>
              </w:rPr>
            </w:pPr>
            <w:r w:rsidRPr="007D0D62">
              <w:rPr>
                <w:noProof/>
                <w:lang w:val="en-US" w:eastAsia="en-US"/>
              </w:rPr>
              <w:drawing>
                <wp:inline distT="0" distB="0" distL="0" distR="0" wp14:anchorId="3EF36CF5" wp14:editId="1BA7D6E3">
                  <wp:extent cx="685800" cy="596900"/>
                  <wp:effectExtent l="19050" t="0" r="0" b="0"/>
                  <wp:docPr id="93" name="Bild 93" descr="KIS_logo_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IS_logo_A_D"/>
                          <pic:cNvPicPr>
                            <a:picLocks noChangeAspect="1" noChangeArrowheads="1"/>
                          </pic:cNvPicPr>
                        </pic:nvPicPr>
                        <pic:blipFill>
                          <a:blip r:embed="rId10" cstate="print"/>
                          <a:srcRect/>
                          <a:stretch>
                            <a:fillRect/>
                          </a:stretch>
                        </pic:blipFill>
                        <pic:spPr bwMode="auto">
                          <a:xfrm>
                            <a:off x="0" y="0"/>
                            <a:ext cx="685800" cy="596900"/>
                          </a:xfrm>
                          <a:prstGeom prst="rect">
                            <a:avLst/>
                          </a:prstGeom>
                          <a:noFill/>
                          <a:ln w="9525">
                            <a:noFill/>
                            <a:miter lim="800000"/>
                            <a:headEnd/>
                            <a:tailEnd/>
                          </a:ln>
                        </pic:spPr>
                      </pic:pic>
                    </a:graphicData>
                  </a:graphic>
                </wp:inline>
              </w:drawing>
            </w:r>
          </w:p>
        </w:tc>
        <w:tc>
          <w:tcPr>
            <w:tcW w:w="2905" w:type="dxa"/>
          </w:tcPr>
          <w:p w14:paraId="4887924B" w14:textId="77777777" w:rsidR="00537DEB" w:rsidRPr="007D0D62" w:rsidRDefault="00537DEB" w:rsidP="007B00D8">
            <w:pPr>
              <w:spacing w:before="60"/>
              <w:jc w:val="center"/>
              <w:rPr>
                <w:sz w:val="6"/>
                <w:szCs w:val="6"/>
                <w:lang w:val="en-US"/>
              </w:rPr>
            </w:pPr>
          </w:p>
          <w:p w14:paraId="1404182C" w14:textId="77777777" w:rsidR="00537DEB" w:rsidRPr="007D0D62" w:rsidRDefault="009F4EDD" w:rsidP="00537DEB">
            <w:pPr>
              <w:spacing w:before="60"/>
              <w:jc w:val="center"/>
              <w:rPr>
                <w:lang w:val="en-US"/>
              </w:rPr>
            </w:pPr>
            <w:r w:rsidRPr="007D0D62">
              <w:rPr>
                <w:noProof/>
                <w:lang w:val="en-US" w:eastAsia="en-US"/>
              </w:rPr>
              <w:drawing>
                <wp:inline distT="0" distB="0" distL="0" distR="0" wp14:anchorId="10EB7AD0" wp14:editId="34D347D1">
                  <wp:extent cx="1181100" cy="482600"/>
                  <wp:effectExtent l="19050" t="0" r="0" b="0"/>
                  <wp:docPr id="94" name="Bild 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pic:cNvPicPr>
                            <a:picLocks noChangeAspect="1" noChangeArrowheads="1"/>
                          </pic:cNvPicPr>
                        </pic:nvPicPr>
                        <pic:blipFill>
                          <a:blip r:embed="rId11" cstate="print"/>
                          <a:srcRect/>
                          <a:stretch>
                            <a:fillRect/>
                          </a:stretch>
                        </pic:blipFill>
                        <pic:spPr bwMode="auto">
                          <a:xfrm>
                            <a:off x="0" y="0"/>
                            <a:ext cx="1181100" cy="482600"/>
                          </a:xfrm>
                          <a:prstGeom prst="rect">
                            <a:avLst/>
                          </a:prstGeom>
                          <a:noFill/>
                          <a:ln w="9525">
                            <a:noFill/>
                            <a:miter lim="800000"/>
                            <a:headEnd/>
                            <a:tailEnd/>
                          </a:ln>
                        </pic:spPr>
                      </pic:pic>
                    </a:graphicData>
                  </a:graphic>
                </wp:inline>
              </w:drawing>
            </w:r>
          </w:p>
        </w:tc>
      </w:tr>
      <w:tr w:rsidR="00537DEB" w:rsidRPr="007D0D62" w14:paraId="35755829" w14:textId="77777777" w:rsidTr="00537DEB">
        <w:trPr>
          <w:trHeight w:val="1384"/>
          <w:jc w:val="center"/>
        </w:trPr>
        <w:tc>
          <w:tcPr>
            <w:tcW w:w="3087" w:type="dxa"/>
          </w:tcPr>
          <w:p w14:paraId="742E8C28" w14:textId="77777777" w:rsidR="00537DEB" w:rsidRPr="007D0D62" w:rsidRDefault="0092674C" w:rsidP="00400F30">
            <w:pPr>
              <w:tabs>
                <w:tab w:val="left" w:pos="677"/>
              </w:tabs>
              <w:spacing w:before="0"/>
              <w:ind w:right="-1"/>
              <w:jc w:val="center"/>
              <w:rPr>
                <w:sz w:val="22"/>
                <w:szCs w:val="22"/>
                <w:lang w:val="en-US"/>
              </w:rPr>
            </w:pPr>
            <w:r>
              <w:rPr>
                <w:rFonts w:ascii="Bookman Old Style" w:hAnsi="Bookman Old Style"/>
                <w:sz w:val="22"/>
                <w:szCs w:val="22"/>
                <w:lang w:val="en-US"/>
              </w:rPr>
              <w:t>LEIBNIZ</w:t>
            </w:r>
            <w:r w:rsidRPr="007D0D62">
              <w:rPr>
                <w:rFonts w:ascii="Bookman Old Style" w:hAnsi="Bookman Old Style"/>
                <w:sz w:val="22"/>
                <w:szCs w:val="22"/>
                <w:lang w:val="en-US"/>
              </w:rPr>
              <w:t xml:space="preserve"> INSTITUT </w:t>
            </w:r>
            <w:r>
              <w:rPr>
                <w:rFonts w:ascii="Bookman Old Style" w:hAnsi="Bookman Old Style"/>
                <w:sz w:val="22"/>
                <w:szCs w:val="22"/>
                <w:lang w:val="en-US"/>
              </w:rPr>
              <w:t>F</w:t>
            </w:r>
            <w:r>
              <w:rPr>
                <w:rFonts w:ascii="Bookman Old Style" w:hAnsi="Bookman Old Style"/>
                <w:sz w:val="22"/>
                <w:szCs w:val="22"/>
              </w:rPr>
              <w:t xml:space="preserve">ÜR ASTROPHYSIK </w:t>
            </w:r>
            <w:r w:rsidRPr="007D0D62">
              <w:rPr>
                <w:rFonts w:ascii="Bookman Old Style" w:hAnsi="Bookman Old Style"/>
                <w:sz w:val="22"/>
                <w:szCs w:val="22"/>
                <w:lang w:val="en-US"/>
              </w:rPr>
              <w:t>POTSDAM</w:t>
            </w:r>
          </w:p>
        </w:tc>
        <w:tc>
          <w:tcPr>
            <w:tcW w:w="3120" w:type="dxa"/>
          </w:tcPr>
          <w:p w14:paraId="38C3C90D" w14:textId="77777777" w:rsidR="00537DEB" w:rsidRPr="007D0D62" w:rsidRDefault="00537DEB" w:rsidP="007E3BFE">
            <w:pPr>
              <w:spacing w:before="0"/>
              <w:ind w:right="-1"/>
              <w:jc w:val="center"/>
              <w:rPr>
                <w:sz w:val="22"/>
                <w:szCs w:val="22"/>
                <w:lang w:val="en-US"/>
              </w:rPr>
            </w:pPr>
            <w:r w:rsidRPr="007D0D62">
              <w:rPr>
                <w:rFonts w:ascii="Bookman Old Style" w:hAnsi="Bookman Old Style"/>
                <w:sz w:val="22"/>
                <w:szCs w:val="22"/>
                <w:lang w:val="en-US"/>
              </w:rPr>
              <w:t>KIEPENHEUER-INSTITUT FÜR SONNENPHYSIK</w:t>
            </w:r>
          </w:p>
        </w:tc>
        <w:tc>
          <w:tcPr>
            <w:tcW w:w="2905" w:type="dxa"/>
          </w:tcPr>
          <w:p w14:paraId="4A04CE90" w14:textId="77777777" w:rsidR="00537DEB" w:rsidRPr="007D0D62" w:rsidRDefault="00537DEB" w:rsidP="007B00D8">
            <w:pPr>
              <w:spacing w:before="0"/>
              <w:ind w:right="-1"/>
              <w:jc w:val="center"/>
              <w:rPr>
                <w:sz w:val="22"/>
                <w:szCs w:val="22"/>
                <w:lang w:val="en-US"/>
              </w:rPr>
            </w:pPr>
            <w:r w:rsidRPr="007D0D62">
              <w:rPr>
                <w:rFonts w:ascii="Bookman Old Style" w:hAnsi="Bookman Old Style"/>
                <w:sz w:val="22"/>
                <w:szCs w:val="22"/>
                <w:lang w:val="en-US"/>
              </w:rPr>
              <w:t>MAX PLANCK INSTITUT FÜR SONNENSYSTEM-FORSCHUNG</w:t>
            </w:r>
          </w:p>
        </w:tc>
      </w:tr>
    </w:tbl>
    <w:p w14:paraId="71C3DB4F" w14:textId="77777777" w:rsidR="007E3BFE" w:rsidRPr="007D0D62" w:rsidRDefault="007E3BFE">
      <w:pPr>
        <w:spacing w:before="0"/>
        <w:rPr>
          <w:lang w:val="en-US"/>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3"/>
      </w:tblGrid>
      <w:tr w:rsidR="007E3BFE" w:rsidRPr="007D0D62" w14:paraId="1D9D4310" w14:textId="77777777">
        <w:tc>
          <w:tcPr>
            <w:tcW w:w="6733" w:type="dxa"/>
          </w:tcPr>
          <w:p w14:paraId="01C14B4E" w14:textId="77777777" w:rsidR="00022BE5" w:rsidRPr="007D0D62" w:rsidRDefault="00022BE5" w:rsidP="00022BE5">
            <w:pPr>
              <w:spacing w:before="0"/>
              <w:jc w:val="center"/>
              <w:rPr>
                <w:b/>
                <w:sz w:val="48"/>
                <w:szCs w:val="48"/>
                <w:lang w:val="en-US"/>
              </w:rPr>
            </w:pPr>
            <w:r w:rsidRPr="007D0D62">
              <w:rPr>
                <w:b/>
                <w:sz w:val="48"/>
                <w:szCs w:val="48"/>
                <w:lang w:val="en-US"/>
              </w:rPr>
              <w:t xml:space="preserve">GREGOR: </w:t>
            </w:r>
          </w:p>
          <w:p w14:paraId="6F72AE7F" w14:textId="77777777" w:rsidR="007E3BFE" w:rsidRPr="007D0D62" w:rsidRDefault="00AE7D5A">
            <w:pPr>
              <w:spacing w:before="0"/>
              <w:jc w:val="center"/>
              <w:rPr>
                <w:b/>
                <w:sz w:val="28"/>
                <w:lang w:val="en-US"/>
              </w:rPr>
            </w:pPr>
            <w:r w:rsidRPr="007D0D62">
              <w:rPr>
                <w:b/>
                <w:sz w:val="40"/>
                <w:szCs w:val="40"/>
                <w:lang w:val="en-US"/>
              </w:rPr>
              <w:t>QUICK HELP OBSERVATION MANUAL</w:t>
            </w:r>
          </w:p>
        </w:tc>
      </w:tr>
    </w:tbl>
    <w:p w14:paraId="35229035" w14:textId="77777777" w:rsidR="007E3BFE" w:rsidRPr="007D0D62" w:rsidRDefault="007E3BFE" w:rsidP="0092674C">
      <w:pPr>
        <w:spacing w:before="0"/>
        <w:jc w:val="right"/>
        <w:rPr>
          <w:lang w:val="en-US"/>
        </w:rPr>
      </w:pPr>
    </w:p>
    <w:tbl>
      <w:tblPr>
        <w:tblW w:w="0" w:type="auto"/>
        <w:tblInd w:w="1630" w:type="dxa"/>
        <w:tblLayout w:type="fixed"/>
        <w:tblCellMar>
          <w:left w:w="70" w:type="dxa"/>
          <w:right w:w="70" w:type="dxa"/>
        </w:tblCellMar>
        <w:tblLook w:val="0000" w:firstRow="0" w:lastRow="0" w:firstColumn="0" w:lastColumn="0" w:noHBand="0" w:noVBand="0"/>
      </w:tblPr>
      <w:tblGrid>
        <w:gridCol w:w="2490"/>
        <w:gridCol w:w="4770"/>
      </w:tblGrid>
      <w:tr w:rsidR="007E3BFE" w:rsidRPr="007D0D62" w14:paraId="498EB36C" w14:textId="77777777" w:rsidTr="00022BE5">
        <w:tc>
          <w:tcPr>
            <w:tcW w:w="2490" w:type="dxa"/>
          </w:tcPr>
          <w:p w14:paraId="0A032177" w14:textId="77777777" w:rsidR="007E3BFE" w:rsidRPr="007D0D62" w:rsidRDefault="007E3BFE">
            <w:pPr>
              <w:spacing w:before="240"/>
              <w:rPr>
                <w:b/>
                <w:sz w:val="28"/>
                <w:szCs w:val="28"/>
                <w:lang w:val="en-US"/>
              </w:rPr>
            </w:pPr>
            <w:r w:rsidRPr="007D0D62">
              <w:rPr>
                <w:b/>
                <w:sz w:val="28"/>
                <w:szCs w:val="28"/>
                <w:lang w:val="en-US"/>
              </w:rPr>
              <w:t>Document No.</w:t>
            </w:r>
            <w:r w:rsidR="00022BE5" w:rsidRPr="007D0D62">
              <w:rPr>
                <w:b/>
                <w:sz w:val="28"/>
                <w:szCs w:val="28"/>
                <w:lang w:val="en-US"/>
              </w:rPr>
              <w:t>:</w:t>
            </w:r>
          </w:p>
        </w:tc>
        <w:tc>
          <w:tcPr>
            <w:tcW w:w="4770" w:type="dxa"/>
          </w:tcPr>
          <w:p w14:paraId="35278E66" w14:textId="77777777" w:rsidR="007E3BFE" w:rsidRPr="007D0D62" w:rsidRDefault="004520A3" w:rsidP="004520A3">
            <w:pPr>
              <w:spacing w:before="240"/>
              <w:jc w:val="left"/>
              <w:rPr>
                <w:b/>
                <w:sz w:val="28"/>
                <w:szCs w:val="28"/>
                <w:lang w:val="en-US"/>
              </w:rPr>
            </w:pPr>
            <w:bookmarkStart w:id="0" w:name="Doc_No"/>
            <w:r>
              <w:rPr>
                <w:b/>
                <w:sz w:val="28"/>
                <w:szCs w:val="28"/>
                <w:lang w:val="en-US"/>
              </w:rPr>
              <w:t>GRE</w:t>
            </w:r>
            <w:r w:rsidR="00046233">
              <w:rPr>
                <w:b/>
                <w:sz w:val="28"/>
                <w:szCs w:val="28"/>
                <w:lang w:val="en-US"/>
              </w:rPr>
              <w:t>-</w:t>
            </w:r>
            <w:r w:rsidR="00022BE5" w:rsidRPr="007D0D62">
              <w:rPr>
                <w:b/>
                <w:sz w:val="28"/>
                <w:szCs w:val="28"/>
                <w:lang w:val="en-US"/>
              </w:rPr>
              <w:t>KIS</w:t>
            </w:r>
            <w:r w:rsidR="007E3BFE" w:rsidRPr="007D0D62">
              <w:rPr>
                <w:b/>
                <w:sz w:val="28"/>
                <w:szCs w:val="28"/>
                <w:lang w:val="en-US"/>
              </w:rPr>
              <w:t>-</w:t>
            </w:r>
            <w:r w:rsidR="00AE7D5A" w:rsidRPr="007D0D62">
              <w:rPr>
                <w:b/>
                <w:sz w:val="28"/>
                <w:szCs w:val="28"/>
                <w:lang w:val="en-US"/>
              </w:rPr>
              <w:t>MAN</w:t>
            </w:r>
            <w:r w:rsidR="007E3BFE" w:rsidRPr="007D0D62">
              <w:rPr>
                <w:b/>
                <w:sz w:val="28"/>
                <w:szCs w:val="28"/>
                <w:lang w:val="en-US"/>
              </w:rPr>
              <w:t>-00</w:t>
            </w:r>
            <w:r w:rsidR="0092674C">
              <w:rPr>
                <w:b/>
                <w:sz w:val="28"/>
                <w:szCs w:val="28"/>
                <w:lang w:val="en-US"/>
              </w:rPr>
              <w:t>03</w:t>
            </w:r>
            <w:bookmarkEnd w:id="0"/>
          </w:p>
        </w:tc>
      </w:tr>
      <w:tr w:rsidR="007E3BFE" w:rsidRPr="007D0D62" w14:paraId="7665E145" w14:textId="77777777" w:rsidTr="00022BE5">
        <w:tc>
          <w:tcPr>
            <w:tcW w:w="2490" w:type="dxa"/>
          </w:tcPr>
          <w:p w14:paraId="0286244F" w14:textId="77777777" w:rsidR="007E3BFE" w:rsidRPr="007D0D62" w:rsidRDefault="004F3C41">
            <w:pPr>
              <w:spacing w:before="240"/>
              <w:rPr>
                <w:b/>
                <w:sz w:val="28"/>
                <w:szCs w:val="28"/>
                <w:lang w:val="en-US"/>
              </w:rPr>
            </w:pPr>
            <w:r w:rsidRPr="007D0D62">
              <w:rPr>
                <w:b/>
                <w:sz w:val="28"/>
                <w:szCs w:val="28"/>
                <w:lang w:val="en-US"/>
              </w:rPr>
              <w:t>Version</w:t>
            </w:r>
            <w:r w:rsidR="00022BE5" w:rsidRPr="007D0D62">
              <w:rPr>
                <w:b/>
                <w:sz w:val="28"/>
                <w:szCs w:val="28"/>
                <w:lang w:val="en-US"/>
              </w:rPr>
              <w:t>:</w:t>
            </w:r>
          </w:p>
        </w:tc>
        <w:tc>
          <w:tcPr>
            <w:tcW w:w="4770" w:type="dxa"/>
          </w:tcPr>
          <w:p w14:paraId="6F2B97A7" w14:textId="77777777" w:rsidR="00022BE5" w:rsidRPr="007D0D62" w:rsidRDefault="0092674C" w:rsidP="00617520">
            <w:pPr>
              <w:tabs>
                <w:tab w:val="center" w:pos="1454"/>
                <w:tab w:val="right" w:pos="2908"/>
              </w:tabs>
              <w:spacing w:before="240"/>
              <w:rPr>
                <w:b/>
                <w:sz w:val="28"/>
                <w:szCs w:val="28"/>
                <w:lang w:val="en-US"/>
              </w:rPr>
            </w:pPr>
            <w:bookmarkStart w:id="1" w:name="vers"/>
            <w:r>
              <w:rPr>
                <w:b/>
                <w:sz w:val="28"/>
                <w:szCs w:val="28"/>
                <w:lang w:val="en-US"/>
              </w:rPr>
              <w:t>&lt;</w:t>
            </w:r>
            <w:r w:rsidR="00617520">
              <w:rPr>
                <w:b/>
                <w:sz w:val="28"/>
                <w:szCs w:val="28"/>
                <w:lang w:val="en-US"/>
              </w:rPr>
              <w:t>2</w:t>
            </w:r>
            <w:r>
              <w:rPr>
                <w:b/>
                <w:sz w:val="28"/>
                <w:szCs w:val="28"/>
                <w:lang w:val="en-US"/>
              </w:rPr>
              <w:t>&gt;</w:t>
            </w:r>
            <w:bookmarkEnd w:id="1"/>
          </w:p>
        </w:tc>
      </w:tr>
      <w:tr w:rsidR="007E3BFE" w:rsidRPr="007D0D62" w14:paraId="017F37A4" w14:textId="77777777" w:rsidTr="00022BE5">
        <w:tc>
          <w:tcPr>
            <w:tcW w:w="2490" w:type="dxa"/>
          </w:tcPr>
          <w:p w14:paraId="3D8011B9" w14:textId="77777777" w:rsidR="007E3BFE" w:rsidRPr="007D0D62" w:rsidRDefault="007E3BFE">
            <w:pPr>
              <w:spacing w:before="240"/>
              <w:rPr>
                <w:b/>
                <w:sz w:val="28"/>
                <w:szCs w:val="28"/>
                <w:lang w:val="en-US"/>
              </w:rPr>
            </w:pPr>
            <w:r w:rsidRPr="007D0D62">
              <w:rPr>
                <w:b/>
                <w:sz w:val="28"/>
                <w:szCs w:val="28"/>
                <w:lang w:val="en-US"/>
              </w:rPr>
              <w:t>Date:</w:t>
            </w:r>
          </w:p>
        </w:tc>
        <w:tc>
          <w:tcPr>
            <w:tcW w:w="4770" w:type="dxa"/>
          </w:tcPr>
          <w:p w14:paraId="7534B135" w14:textId="77777777" w:rsidR="00022BE5" w:rsidRPr="007D0D62" w:rsidRDefault="00AE7D5A" w:rsidP="00387433">
            <w:pPr>
              <w:spacing w:before="240"/>
              <w:jc w:val="left"/>
              <w:rPr>
                <w:b/>
                <w:sz w:val="28"/>
                <w:szCs w:val="28"/>
                <w:lang w:val="en-US"/>
              </w:rPr>
            </w:pPr>
            <w:bookmarkStart w:id="2" w:name="date"/>
            <w:r w:rsidRPr="007D0D62">
              <w:rPr>
                <w:b/>
                <w:sz w:val="28"/>
                <w:szCs w:val="28"/>
                <w:lang w:val="en-US"/>
              </w:rPr>
              <w:t>201</w:t>
            </w:r>
            <w:r w:rsidR="00617520">
              <w:rPr>
                <w:b/>
                <w:sz w:val="28"/>
                <w:szCs w:val="28"/>
                <w:lang w:val="en-US"/>
              </w:rPr>
              <w:t>8</w:t>
            </w:r>
            <w:r w:rsidRPr="007D0D62">
              <w:rPr>
                <w:b/>
                <w:sz w:val="28"/>
                <w:szCs w:val="28"/>
                <w:lang w:val="en-US"/>
              </w:rPr>
              <w:t>-</w:t>
            </w:r>
            <w:r w:rsidR="00617520">
              <w:rPr>
                <w:b/>
                <w:sz w:val="28"/>
                <w:szCs w:val="28"/>
                <w:lang w:val="en-US"/>
              </w:rPr>
              <w:t>0</w:t>
            </w:r>
            <w:r w:rsidR="00387433">
              <w:rPr>
                <w:b/>
                <w:sz w:val="28"/>
                <w:szCs w:val="28"/>
                <w:lang w:val="en-US"/>
              </w:rPr>
              <w:t>5</w:t>
            </w:r>
            <w:r w:rsidRPr="007D0D62">
              <w:rPr>
                <w:b/>
                <w:sz w:val="28"/>
                <w:szCs w:val="28"/>
                <w:lang w:val="en-US"/>
              </w:rPr>
              <w:t>-</w:t>
            </w:r>
            <w:r w:rsidR="00617520">
              <w:rPr>
                <w:b/>
                <w:sz w:val="28"/>
                <w:szCs w:val="28"/>
                <w:lang w:val="en-US"/>
              </w:rPr>
              <w:t>0</w:t>
            </w:r>
            <w:r w:rsidR="00387433">
              <w:rPr>
                <w:b/>
                <w:sz w:val="28"/>
                <w:szCs w:val="28"/>
                <w:lang w:val="en-US"/>
              </w:rPr>
              <w:t>8</w:t>
            </w:r>
            <w:bookmarkEnd w:id="2"/>
          </w:p>
        </w:tc>
      </w:tr>
    </w:tbl>
    <w:p w14:paraId="08864BF3" w14:textId="77777777" w:rsidR="007E3BFE" w:rsidRPr="007D0D62" w:rsidRDefault="007E3BFE">
      <w:pPr>
        <w:spacing w:before="0"/>
        <w:rPr>
          <w:lang w:val="en-US"/>
        </w:rPr>
      </w:pPr>
    </w:p>
    <w:tbl>
      <w:tblPr>
        <w:tblW w:w="9467" w:type="dxa"/>
        <w:jc w:val="center"/>
        <w:tblLayout w:type="fixed"/>
        <w:tblCellMar>
          <w:top w:w="57" w:type="dxa"/>
        </w:tblCellMar>
        <w:tblLook w:val="0000" w:firstRow="0" w:lastRow="0" w:firstColumn="0" w:lastColumn="0" w:noHBand="0" w:noVBand="0"/>
      </w:tblPr>
      <w:tblGrid>
        <w:gridCol w:w="1966"/>
        <w:gridCol w:w="285"/>
        <w:gridCol w:w="3235"/>
        <w:gridCol w:w="2408"/>
        <w:gridCol w:w="192"/>
        <w:gridCol w:w="1338"/>
        <w:gridCol w:w="35"/>
        <w:gridCol w:w="8"/>
      </w:tblGrid>
      <w:tr w:rsidR="00022BE5" w:rsidRPr="007D0D62" w14:paraId="10C364F0" w14:textId="77777777" w:rsidTr="00022BE5">
        <w:trPr>
          <w:trHeight w:hRule="exact" w:val="461"/>
          <w:jc w:val="center"/>
        </w:trPr>
        <w:tc>
          <w:tcPr>
            <w:tcW w:w="9467" w:type="dxa"/>
            <w:gridSpan w:val="8"/>
            <w:tcBorders>
              <w:top w:val="single" w:sz="1" w:space="0" w:color="000000"/>
              <w:bottom w:val="single" w:sz="1" w:space="0" w:color="000000"/>
            </w:tcBorders>
            <w:vAlign w:val="center"/>
          </w:tcPr>
          <w:p w14:paraId="231C53B1" w14:textId="77777777" w:rsidR="00022BE5" w:rsidRPr="007D0D62" w:rsidRDefault="00022BE5" w:rsidP="00022BE5">
            <w:pPr>
              <w:rPr>
                <w:lang w:val="en-US"/>
              </w:rPr>
            </w:pPr>
            <w:r w:rsidRPr="007D0D62">
              <w:rPr>
                <w:lang w:val="en-US"/>
              </w:rPr>
              <w:t>Signatures &amp; Approval</w:t>
            </w:r>
          </w:p>
        </w:tc>
      </w:tr>
      <w:tr w:rsidR="00022BE5" w:rsidRPr="007D0D62" w14:paraId="60C89F4E" w14:textId="77777777" w:rsidTr="00022BE5">
        <w:trPr>
          <w:gridAfter w:val="1"/>
          <w:wAfter w:w="8" w:type="dxa"/>
          <w:trHeight w:hRule="exact" w:val="461"/>
          <w:jc w:val="center"/>
        </w:trPr>
        <w:tc>
          <w:tcPr>
            <w:tcW w:w="1966" w:type="dxa"/>
            <w:tcBorders>
              <w:top w:val="single" w:sz="1" w:space="0" w:color="000000"/>
            </w:tcBorders>
            <w:vAlign w:val="center"/>
          </w:tcPr>
          <w:p w14:paraId="33040CCA" w14:textId="77777777" w:rsidR="00022BE5" w:rsidRPr="007D0D62" w:rsidRDefault="00022BE5" w:rsidP="00022BE5">
            <w:pPr>
              <w:rPr>
                <w:lang w:val="en-US"/>
              </w:rPr>
            </w:pPr>
          </w:p>
        </w:tc>
        <w:tc>
          <w:tcPr>
            <w:tcW w:w="285" w:type="dxa"/>
            <w:tcBorders>
              <w:top w:val="single" w:sz="1" w:space="0" w:color="000000"/>
            </w:tcBorders>
            <w:tcMar>
              <w:top w:w="0" w:type="dxa"/>
            </w:tcMar>
            <w:vAlign w:val="center"/>
          </w:tcPr>
          <w:p w14:paraId="3D6B690D" w14:textId="77777777" w:rsidR="00022BE5" w:rsidRPr="007D0D62" w:rsidRDefault="00022BE5" w:rsidP="00022BE5">
            <w:pPr>
              <w:rPr>
                <w:lang w:val="en-US"/>
              </w:rPr>
            </w:pPr>
          </w:p>
        </w:tc>
        <w:tc>
          <w:tcPr>
            <w:tcW w:w="3235" w:type="dxa"/>
            <w:tcBorders>
              <w:top w:val="single" w:sz="1" w:space="0" w:color="000000"/>
              <w:bottom w:val="single" w:sz="1" w:space="0" w:color="000000"/>
            </w:tcBorders>
            <w:tcMar>
              <w:top w:w="0" w:type="dxa"/>
            </w:tcMar>
            <w:vAlign w:val="center"/>
          </w:tcPr>
          <w:p w14:paraId="5CA9FABD" w14:textId="77777777" w:rsidR="00022BE5" w:rsidRPr="007D0D62" w:rsidRDefault="00436843" w:rsidP="00022BE5">
            <w:pPr>
              <w:rPr>
                <w:lang w:val="en-US"/>
              </w:rPr>
            </w:pPr>
            <w:r w:rsidRPr="007D0D62">
              <w:rPr>
                <w:lang w:val="en-US"/>
              </w:rPr>
              <w:t>Name</w:t>
            </w:r>
          </w:p>
        </w:tc>
        <w:tc>
          <w:tcPr>
            <w:tcW w:w="2600" w:type="dxa"/>
            <w:gridSpan w:val="2"/>
            <w:tcBorders>
              <w:top w:val="single" w:sz="1" w:space="0" w:color="000000"/>
              <w:bottom w:val="single" w:sz="1" w:space="0" w:color="000000"/>
            </w:tcBorders>
            <w:vAlign w:val="center"/>
          </w:tcPr>
          <w:p w14:paraId="0005131C" w14:textId="77777777" w:rsidR="00022BE5" w:rsidRPr="007D0D62" w:rsidRDefault="00022BE5" w:rsidP="00022BE5">
            <w:pPr>
              <w:rPr>
                <w:lang w:val="en-US"/>
              </w:rPr>
            </w:pPr>
            <w:r w:rsidRPr="007D0D62">
              <w:rPr>
                <w:lang w:val="en-US"/>
              </w:rPr>
              <w:t>Signature</w:t>
            </w:r>
          </w:p>
        </w:tc>
        <w:tc>
          <w:tcPr>
            <w:tcW w:w="1373" w:type="dxa"/>
            <w:gridSpan w:val="2"/>
            <w:tcBorders>
              <w:top w:val="single" w:sz="1" w:space="0" w:color="000000"/>
              <w:bottom w:val="single" w:sz="1" w:space="0" w:color="000000"/>
            </w:tcBorders>
            <w:vAlign w:val="center"/>
          </w:tcPr>
          <w:p w14:paraId="5DBAC29B" w14:textId="77777777" w:rsidR="00022BE5" w:rsidRPr="007D0D62" w:rsidRDefault="00022BE5" w:rsidP="00022BE5">
            <w:pPr>
              <w:rPr>
                <w:lang w:val="en-US"/>
              </w:rPr>
            </w:pPr>
            <w:r w:rsidRPr="007D0D62">
              <w:rPr>
                <w:lang w:val="en-US"/>
              </w:rPr>
              <w:t>Date</w:t>
            </w:r>
          </w:p>
        </w:tc>
      </w:tr>
      <w:tr w:rsidR="00022BE5" w:rsidRPr="007D0D62" w14:paraId="160C1101" w14:textId="77777777" w:rsidTr="00022BE5">
        <w:trPr>
          <w:gridAfter w:val="2"/>
          <w:wAfter w:w="43" w:type="dxa"/>
          <w:trHeight w:hRule="exact" w:val="854"/>
          <w:jc w:val="center"/>
        </w:trPr>
        <w:tc>
          <w:tcPr>
            <w:tcW w:w="1966" w:type="dxa"/>
            <w:vAlign w:val="center"/>
          </w:tcPr>
          <w:p w14:paraId="0B9469BA" w14:textId="77777777" w:rsidR="00022BE5" w:rsidRPr="007D0D62" w:rsidRDefault="00022BE5" w:rsidP="00022BE5">
            <w:pPr>
              <w:rPr>
                <w:lang w:val="en-US"/>
              </w:rPr>
            </w:pPr>
            <w:bookmarkStart w:id="3" w:name="_oszPreparedBy"/>
            <w:bookmarkEnd w:id="3"/>
            <w:r w:rsidRPr="007D0D62">
              <w:rPr>
                <w:lang w:val="en-US"/>
              </w:rPr>
              <w:t>Prepared by</w:t>
            </w:r>
          </w:p>
        </w:tc>
        <w:tc>
          <w:tcPr>
            <w:tcW w:w="285" w:type="dxa"/>
            <w:tcMar>
              <w:top w:w="0" w:type="dxa"/>
            </w:tcMar>
            <w:vAlign w:val="center"/>
          </w:tcPr>
          <w:p w14:paraId="57A8B7BF" w14:textId="77777777" w:rsidR="00022BE5" w:rsidRPr="007D0D62" w:rsidRDefault="00022BE5" w:rsidP="00022BE5">
            <w:pPr>
              <w:rPr>
                <w:lang w:val="en-US"/>
              </w:rPr>
            </w:pPr>
          </w:p>
        </w:tc>
        <w:tc>
          <w:tcPr>
            <w:tcW w:w="3235" w:type="dxa"/>
            <w:tcBorders>
              <w:top w:val="single" w:sz="1" w:space="0" w:color="000000"/>
              <w:bottom w:val="single" w:sz="1" w:space="0" w:color="808080"/>
            </w:tcBorders>
            <w:tcMar>
              <w:top w:w="0" w:type="dxa"/>
            </w:tcMar>
            <w:vAlign w:val="center"/>
          </w:tcPr>
          <w:p w14:paraId="7E9DF68C" w14:textId="77777777" w:rsidR="00022BE5" w:rsidRPr="007D0D62" w:rsidRDefault="00436843" w:rsidP="00022BE5">
            <w:pPr>
              <w:rPr>
                <w:lang w:val="en-US"/>
              </w:rPr>
            </w:pPr>
            <w:proofErr w:type="spellStart"/>
            <w:r w:rsidRPr="007D0D62">
              <w:rPr>
                <w:lang w:val="en-US"/>
              </w:rPr>
              <w:t>O.</w:t>
            </w:r>
            <w:r w:rsidR="00AE7D5A" w:rsidRPr="007D0D62">
              <w:rPr>
                <w:lang w:val="en-US"/>
              </w:rPr>
              <w:t>Grassin</w:t>
            </w:r>
            <w:proofErr w:type="spellEnd"/>
            <w:r w:rsidR="00AE7D5A" w:rsidRPr="007D0D62">
              <w:rPr>
                <w:lang w:val="en-US"/>
              </w:rPr>
              <w:t xml:space="preserve"> </w:t>
            </w:r>
            <w:r w:rsidRPr="007D0D62">
              <w:rPr>
                <w:lang w:val="en-US"/>
              </w:rPr>
              <w:t>- KIS</w:t>
            </w:r>
          </w:p>
          <w:p w14:paraId="0D0842BD" w14:textId="77777777" w:rsidR="00022BE5" w:rsidRPr="007D0D62" w:rsidRDefault="00436843" w:rsidP="00022BE5">
            <w:pPr>
              <w:rPr>
                <w:lang w:val="en-US"/>
              </w:rPr>
            </w:pPr>
            <w:r w:rsidRPr="007D0D62">
              <w:rPr>
                <w:lang w:val="en-US"/>
              </w:rPr>
              <w:t>Software engineer</w:t>
            </w:r>
            <w:r w:rsidR="00022BE5" w:rsidRPr="007D0D62">
              <w:rPr>
                <w:lang w:val="en-US"/>
              </w:rPr>
              <w:t xml:space="preserve"> </w:t>
            </w:r>
          </w:p>
        </w:tc>
        <w:tc>
          <w:tcPr>
            <w:tcW w:w="2408" w:type="dxa"/>
            <w:tcBorders>
              <w:top w:val="single" w:sz="1" w:space="0" w:color="000000"/>
              <w:bottom w:val="single" w:sz="1" w:space="0" w:color="808080"/>
            </w:tcBorders>
            <w:vAlign w:val="center"/>
          </w:tcPr>
          <w:p w14:paraId="10F4F31A" w14:textId="77777777" w:rsidR="00022BE5" w:rsidRPr="007D0D62" w:rsidRDefault="00022BE5" w:rsidP="00022BE5">
            <w:pPr>
              <w:rPr>
                <w:lang w:val="en-US"/>
              </w:rPr>
            </w:pPr>
            <w:r w:rsidRPr="007D0D62">
              <w:rPr>
                <w:lang w:val="en-US"/>
              </w:rPr>
              <w:t xml:space="preserve">                </w:t>
            </w:r>
          </w:p>
        </w:tc>
        <w:tc>
          <w:tcPr>
            <w:tcW w:w="1530" w:type="dxa"/>
            <w:gridSpan w:val="2"/>
            <w:tcBorders>
              <w:top w:val="single" w:sz="1" w:space="0" w:color="000000"/>
              <w:bottom w:val="single" w:sz="1" w:space="0" w:color="808080"/>
            </w:tcBorders>
            <w:vAlign w:val="center"/>
          </w:tcPr>
          <w:p w14:paraId="201EE6E4" w14:textId="77777777" w:rsidR="00022BE5" w:rsidRPr="007D0D62" w:rsidRDefault="00AE7D5A" w:rsidP="00022BE5">
            <w:pPr>
              <w:rPr>
                <w:szCs w:val="24"/>
                <w:lang w:val="en-US"/>
              </w:rPr>
            </w:pPr>
            <w:r w:rsidRPr="007D0D62">
              <w:rPr>
                <w:szCs w:val="24"/>
                <w:lang w:val="en-US"/>
              </w:rPr>
              <w:t>2017-11-21</w:t>
            </w:r>
          </w:p>
          <w:p w14:paraId="5C8C8661" w14:textId="77777777" w:rsidR="00022BE5" w:rsidRPr="007D0D62" w:rsidRDefault="00022BE5" w:rsidP="00022BE5">
            <w:pPr>
              <w:rPr>
                <w:szCs w:val="24"/>
                <w:lang w:val="en-US"/>
              </w:rPr>
            </w:pPr>
          </w:p>
        </w:tc>
      </w:tr>
      <w:tr w:rsidR="00022BE5" w:rsidRPr="007D0D62" w14:paraId="55231EA0" w14:textId="77777777" w:rsidTr="00022BE5">
        <w:trPr>
          <w:gridAfter w:val="2"/>
          <w:wAfter w:w="43" w:type="dxa"/>
          <w:trHeight w:hRule="exact" w:val="929"/>
          <w:jc w:val="center"/>
        </w:trPr>
        <w:tc>
          <w:tcPr>
            <w:tcW w:w="1966" w:type="dxa"/>
            <w:vAlign w:val="center"/>
          </w:tcPr>
          <w:p w14:paraId="67F51E11" w14:textId="77777777" w:rsidR="00022BE5" w:rsidRPr="007D0D62" w:rsidRDefault="00022BE5" w:rsidP="00022BE5">
            <w:pPr>
              <w:rPr>
                <w:lang w:val="en-US"/>
              </w:rPr>
            </w:pPr>
            <w:bookmarkStart w:id="4" w:name="_oszCheckedBy1"/>
            <w:bookmarkEnd w:id="4"/>
            <w:r w:rsidRPr="007D0D62">
              <w:rPr>
                <w:lang w:val="en-US"/>
              </w:rPr>
              <w:t>Reviewed by</w:t>
            </w:r>
          </w:p>
        </w:tc>
        <w:tc>
          <w:tcPr>
            <w:tcW w:w="285" w:type="dxa"/>
            <w:tcMar>
              <w:top w:w="0" w:type="dxa"/>
            </w:tcMar>
            <w:vAlign w:val="center"/>
          </w:tcPr>
          <w:p w14:paraId="418F4FB0" w14:textId="77777777" w:rsidR="00022BE5" w:rsidRPr="007D0D62" w:rsidRDefault="00022BE5" w:rsidP="00022BE5">
            <w:pPr>
              <w:rPr>
                <w:lang w:val="en-US"/>
              </w:rPr>
            </w:pPr>
          </w:p>
        </w:tc>
        <w:tc>
          <w:tcPr>
            <w:tcW w:w="3235" w:type="dxa"/>
            <w:tcBorders>
              <w:top w:val="single" w:sz="1" w:space="0" w:color="808080"/>
              <w:bottom w:val="single" w:sz="1" w:space="0" w:color="808080"/>
            </w:tcBorders>
            <w:tcMar>
              <w:top w:w="0" w:type="dxa"/>
            </w:tcMar>
            <w:vAlign w:val="center"/>
          </w:tcPr>
          <w:p w14:paraId="31F0E0CA" w14:textId="77777777" w:rsidR="00022BE5" w:rsidRPr="007D0D62" w:rsidRDefault="00AE7D5A" w:rsidP="00022BE5">
            <w:pPr>
              <w:rPr>
                <w:lang w:val="en-US"/>
              </w:rPr>
            </w:pPr>
            <w:r w:rsidRPr="007D0D62">
              <w:rPr>
                <w:lang w:val="en-US"/>
              </w:rPr>
              <w:t xml:space="preserve">Lucia </w:t>
            </w:r>
            <w:r w:rsidR="00436843" w:rsidRPr="007D0D62">
              <w:rPr>
                <w:lang w:val="en-US"/>
              </w:rPr>
              <w:t>K</w:t>
            </w:r>
            <w:r w:rsidRPr="007D0D62">
              <w:rPr>
                <w:lang w:val="en-US"/>
              </w:rPr>
              <w:t>leint</w:t>
            </w:r>
          </w:p>
          <w:p w14:paraId="00EC74A9" w14:textId="77777777" w:rsidR="004F3C41" w:rsidRPr="007D0D62" w:rsidRDefault="004520A3" w:rsidP="00022BE5">
            <w:pPr>
              <w:rPr>
                <w:lang w:val="en-US"/>
              </w:rPr>
            </w:pPr>
            <w:r>
              <w:rPr>
                <w:lang w:val="en-US"/>
              </w:rPr>
              <w:t>GREGOR lead scientist</w:t>
            </w:r>
          </w:p>
        </w:tc>
        <w:tc>
          <w:tcPr>
            <w:tcW w:w="2408" w:type="dxa"/>
            <w:tcBorders>
              <w:top w:val="single" w:sz="1" w:space="0" w:color="808080"/>
              <w:bottom w:val="single" w:sz="1" w:space="0" w:color="808080"/>
            </w:tcBorders>
            <w:vAlign w:val="center"/>
          </w:tcPr>
          <w:p w14:paraId="0A44319E" w14:textId="77777777" w:rsidR="00022BE5" w:rsidRPr="007D0D62" w:rsidRDefault="00022BE5" w:rsidP="00022BE5">
            <w:pPr>
              <w:rPr>
                <w:lang w:val="en-US"/>
              </w:rPr>
            </w:pPr>
          </w:p>
        </w:tc>
        <w:tc>
          <w:tcPr>
            <w:tcW w:w="1530" w:type="dxa"/>
            <w:gridSpan w:val="2"/>
            <w:tcBorders>
              <w:top w:val="single" w:sz="1" w:space="0" w:color="808080"/>
              <w:bottom w:val="single" w:sz="1" w:space="0" w:color="808080"/>
            </w:tcBorders>
            <w:vAlign w:val="center"/>
          </w:tcPr>
          <w:p w14:paraId="7530330B" w14:textId="77777777" w:rsidR="00022BE5" w:rsidRPr="007D0D62" w:rsidRDefault="004520A3" w:rsidP="00022BE5">
            <w:pPr>
              <w:rPr>
                <w:lang w:val="en-US"/>
              </w:rPr>
            </w:pPr>
            <w:r>
              <w:rPr>
                <w:lang w:val="en-US"/>
              </w:rPr>
              <w:t>2017-12-27</w:t>
            </w:r>
          </w:p>
        </w:tc>
      </w:tr>
      <w:tr w:rsidR="00022BE5" w:rsidRPr="007D0D62" w14:paraId="19D0488C" w14:textId="77777777" w:rsidTr="00022BE5">
        <w:trPr>
          <w:gridAfter w:val="2"/>
          <w:wAfter w:w="43" w:type="dxa"/>
          <w:trHeight w:hRule="exact" w:val="999"/>
          <w:jc w:val="center"/>
        </w:trPr>
        <w:tc>
          <w:tcPr>
            <w:tcW w:w="1966" w:type="dxa"/>
            <w:vAlign w:val="center"/>
          </w:tcPr>
          <w:p w14:paraId="3F5AB877" w14:textId="77777777" w:rsidR="00022BE5" w:rsidRPr="007D0D62" w:rsidRDefault="00022BE5" w:rsidP="00022BE5">
            <w:pPr>
              <w:rPr>
                <w:lang w:val="en-US"/>
              </w:rPr>
            </w:pPr>
            <w:bookmarkStart w:id="5" w:name="_oszApprovedBy"/>
            <w:bookmarkEnd w:id="5"/>
            <w:r w:rsidRPr="007D0D62">
              <w:rPr>
                <w:lang w:val="en-US"/>
              </w:rPr>
              <w:t>Approved by</w:t>
            </w:r>
          </w:p>
        </w:tc>
        <w:tc>
          <w:tcPr>
            <w:tcW w:w="285" w:type="dxa"/>
            <w:tcMar>
              <w:top w:w="0" w:type="dxa"/>
            </w:tcMar>
            <w:vAlign w:val="center"/>
          </w:tcPr>
          <w:p w14:paraId="16638CFE" w14:textId="77777777" w:rsidR="00022BE5" w:rsidRPr="007D0D62" w:rsidRDefault="00022BE5" w:rsidP="00022BE5">
            <w:pPr>
              <w:rPr>
                <w:lang w:val="en-US"/>
              </w:rPr>
            </w:pPr>
          </w:p>
        </w:tc>
        <w:tc>
          <w:tcPr>
            <w:tcW w:w="3235" w:type="dxa"/>
            <w:tcBorders>
              <w:top w:val="single" w:sz="1" w:space="0" w:color="808080"/>
              <w:bottom w:val="single" w:sz="1" w:space="0" w:color="808080"/>
            </w:tcBorders>
            <w:tcMar>
              <w:top w:w="0" w:type="dxa"/>
            </w:tcMar>
            <w:vAlign w:val="center"/>
          </w:tcPr>
          <w:p w14:paraId="0424A500" w14:textId="77777777" w:rsidR="00022BE5" w:rsidRPr="007D0D62" w:rsidRDefault="00022BE5" w:rsidP="00022BE5">
            <w:pPr>
              <w:rPr>
                <w:lang w:val="en-US"/>
              </w:rPr>
            </w:pPr>
          </w:p>
        </w:tc>
        <w:tc>
          <w:tcPr>
            <w:tcW w:w="2408" w:type="dxa"/>
            <w:tcBorders>
              <w:top w:val="single" w:sz="1" w:space="0" w:color="808080"/>
              <w:bottom w:val="single" w:sz="1" w:space="0" w:color="808080"/>
            </w:tcBorders>
            <w:vAlign w:val="center"/>
          </w:tcPr>
          <w:p w14:paraId="0CDA915F" w14:textId="77777777" w:rsidR="00022BE5" w:rsidRPr="007D0D62" w:rsidRDefault="00022BE5" w:rsidP="00022BE5">
            <w:pPr>
              <w:rPr>
                <w:lang w:val="en-US"/>
              </w:rPr>
            </w:pPr>
          </w:p>
        </w:tc>
        <w:tc>
          <w:tcPr>
            <w:tcW w:w="1530" w:type="dxa"/>
            <w:gridSpan w:val="2"/>
            <w:tcBorders>
              <w:top w:val="single" w:sz="1" w:space="0" w:color="808080"/>
              <w:bottom w:val="single" w:sz="1" w:space="0" w:color="808080"/>
            </w:tcBorders>
            <w:vAlign w:val="center"/>
          </w:tcPr>
          <w:p w14:paraId="3807AEF9" w14:textId="77777777" w:rsidR="00022BE5" w:rsidRPr="007D0D62" w:rsidRDefault="00022BE5" w:rsidP="00022BE5">
            <w:pPr>
              <w:rPr>
                <w:lang w:val="en-US"/>
              </w:rPr>
            </w:pPr>
          </w:p>
        </w:tc>
      </w:tr>
      <w:tr w:rsidR="00022BE5" w:rsidRPr="007D0D62" w14:paraId="2E39FE73" w14:textId="77777777" w:rsidTr="00022BE5">
        <w:trPr>
          <w:gridAfter w:val="2"/>
          <w:wAfter w:w="43" w:type="dxa"/>
          <w:trHeight w:hRule="exact" w:val="1128"/>
          <w:jc w:val="center"/>
        </w:trPr>
        <w:tc>
          <w:tcPr>
            <w:tcW w:w="1966" w:type="dxa"/>
            <w:tcBorders>
              <w:bottom w:val="single" w:sz="4" w:space="0" w:color="000000"/>
            </w:tcBorders>
            <w:vAlign w:val="center"/>
          </w:tcPr>
          <w:p w14:paraId="667BDE47" w14:textId="77777777" w:rsidR="00022BE5" w:rsidRPr="007D0D62" w:rsidRDefault="00022BE5" w:rsidP="00022BE5">
            <w:pPr>
              <w:rPr>
                <w:lang w:val="en-US"/>
              </w:rPr>
            </w:pPr>
            <w:bookmarkStart w:id="6" w:name="_oszReleasedBy"/>
            <w:bookmarkEnd w:id="6"/>
            <w:r w:rsidRPr="007D0D62">
              <w:rPr>
                <w:lang w:val="en-US"/>
              </w:rPr>
              <w:t>Released by</w:t>
            </w:r>
          </w:p>
        </w:tc>
        <w:tc>
          <w:tcPr>
            <w:tcW w:w="285" w:type="dxa"/>
            <w:tcBorders>
              <w:bottom w:val="single" w:sz="4" w:space="0" w:color="000000"/>
            </w:tcBorders>
            <w:tcMar>
              <w:top w:w="0" w:type="dxa"/>
            </w:tcMar>
            <w:vAlign w:val="center"/>
          </w:tcPr>
          <w:p w14:paraId="390B2535" w14:textId="77777777" w:rsidR="00022BE5" w:rsidRPr="007D0D62" w:rsidRDefault="00022BE5" w:rsidP="00022BE5">
            <w:pPr>
              <w:rPr>
                <w:lang w:val="en-US"/>
              </w:rPr>
            </w:pPr>
          </w:p>
        </w:tc>
        <w:tc>
          <w:tcPr>
            <w:tcW w:w="3235" w:type="dxa"/>
            <w:tcBorders>
              <w:top w:val="single" w:sz="1" w:space="0" w:color="808080"/>
              <w:bottom w:val="single" w:sz="4" w:space="0" w:color="000000"/>
            </w:tcBorders>
            <w:tcMar>
              <w:top w:w="0" w:type="dxa"/>
            </w:tcMar>
            <w:vAlign w:val="center"/>
          </w:tcPr>
          <w:p w14:paraId="7B9F2CCE" w14:textId="77777777" w:rsidR="00022BE5" w:rsidRPr="007D0D62" w:rsidRDefault="00022BE5" w:rsidP="00022BE5">
            <w:pPr>
              <w:rPr>
                <w:lang w:val="en-US"/>
              </w:rPr>
            </w:pPr>
          </w:p>
        </w:tc>
        <w:tc>
          <w:tcPr>
            <w:tcW w:w="2408" w:type="dxa"/>
            <w:tcBorders>
              <w:top w:val="single" w:sz="1" w:space="0" w:color="808080"/>
              <w:bottom w:val="single" w:sz="4" w:space="0" w:color="000000"/>
            </w:tcBorders>
            <w:vAlign w:val="center"/>
          </w:tcPr>
          <w:p w14:paraId="2486D0C6" w14:textId="77777777" w:rsidR="00022BE5" w:rsidRPr="007D0D62" w:rsidRDefault="00022BE5" w:rsidP="00022BE5">
            <w:pPr>
              <w:rPr>
                <w:lang w:val="en-US"/>
              </w:rPr>
            </w:pPr>
          </w:p>
        </w:tc>
        <w:tc>
          <w:tcPr>
            <w:tcW w:w="1530" w:type="dxa"/>
            <w:gridSpan w:val="2"/>
            <w:tcBorders>
              <w:top w:val="single" w:sz="1" w:space="0" w:color="808080"/>
              <w:bottom w:val="single" w:sz="4" w:space="0" w:color="000000"/>
            </w:tcBorders>
            <w:vAlign w:val="center"/>
          </w:tcPr>
          <w:p w14:paraId="6304122C" w14:textId="77777777" w:rsidR="00022BE5" w:rsidRPr="007D0D62" w:rsidRDefault="00022BE5" w:rsidP="00022BE5">
            <w:pPr>
              <w:rPr>
                <w:lang w:val="en-US"/>
              </w:rPr>
            </w:pPr>
          </w:p>
        </w:tc>
      </w:tr>
    </w:tbl>
    <w:p w14:paraId="01E33ACD" w14:textId="77777777" w:rsidR="00022BE5" w:rsidRPr="007D0D62" w:rsidRDefault="00022BE5">
      <w:pPr>
        <w:spacing w:before="0"/>
        <w:jc w:val="center"/>
        <w:rPr>
          <w:b/>
          <w:sz w:val="28"/>
          <w:lang w:val="en-US"/>
        </w:rPr>
      </w:pPr>
    </w:p>
    <w:p w14:paraId="055386B8" w14:textId="77777777" w:rsidR="00022BE5" w:rsidRPr="007D0D62" w:rsidRDefault="00022BE5">
      <w:pPr>
        <w:spacing w:before="0"/>
        <w:jc w:val="left"/>
        <w:rPr>
          <w:b/>
          <w:sz w:val="28"/>
          <w:lang w:val="en-US"/>
        </w:rPr>
      </w:pPr>
      <w:r w:rsidRPr="007D0D62">
        <w:rPr>
          <w:b/>
          <w:sz w:val="28"/>
          <w:lang w:val="en-US"/>
        </w:rPr>
        <w:br w:type="page"/>
      </w:r>
    </w:p>
    <w:p w14:paraId="7063F5D1" w14:textId="77777777" w:rsidR="00022BE5" w:rsidRPr="007D0D62" w:rsidRDefault="00022BE5">
      <w:pPr>
        <w:spacing w:before="0"/>
        <w:jc w:val="center"/>
        <w:rPr>
          <w:b/>
          <w:sz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1354"/>
        <w:gridCol w:w="899"/>
        <w:gridCol w:w="4860"/>
        <w:gridCol w:w="1437"/>
      </w:tblGrid>
      <w:tr w:rsidR="00061F14" w:rsidRPr="00702416" w14:paraId="63D04D6E" w14:textId="77777777" w:rsidTr="00726FC7">
        <w:trPr>
          <w:trHeight w:val="340"/>
        </w:trPr>
        <w:tc>
          <w:tcPr>
            <w:tcW w:w="5000" w:type="pct"/>
            <w:gridSpan w:val="5"/>
            <w:shd w:val="clear" w:color="auto" w:fill="E0E0E0"/>
            <w:vAlign w:val="center"/>
          </w:tcPr>
          <w:p w14:paraId="45DA53DE" w14:textId="77777777" w:rsidR="00061F14" w:rsidRPr="00702416" w:rsidRDefault="00061F14" w:rsidP="00726FC7">
            <w:pPr>
              <w:rPr>
                <w:sz w:val="22"/>
                <w:szCs w:val="22"/>
                <w:lang w:val="en-US"/>
              </w:rPr>
            </w:pPr>
            <w:r w:rsidRPr="00702416">
              <w:rPr>
                <w:sz w:val="22"/>
                <w:szCs w:val="22"/>
                <w:lang w:val="en-US"/>
              </w:rPr>
              <w:t>Change Log</w:t>
            </w:r>
          </w:p>
        </w:tc>
      </w:tr>
      <w:tr w:rsidR="00061F14" w:rsidRPr="00702416" w14:paraId="502AD1B2" w14:textId="77777777" w:rsidTr="009D3277">
        <w:trPr>
          <w:trHeight w:val="340"/>
        </w:trPr>
        <w:tc>
          <w:tcPr>
            <w:tcW w:w="396" w:type="pct"/>
            <w:shd w:val="clear" w:color="auto" w:fill="FFFFFF"/>
          </w:tcPr>
          <w:p w14:paraId="49375060" w14:textId="77777777" w:rsidR="00061F14" w:rsidRPr="00702416" w:rsidRDefault="00061F14" w:rsidP="00726FC7">
            <w:pPr>
              <w:rPr>
                <w:sz w:val="22"/>
                <w:szCs w:val="22"/>
                <w:lang w:val="en-US"/>
              </w:rPr>
            </w:pPr>
            <w:proofErr w:type="spellStart"/>
            <w:r w:rsidRPr="00702416">
              <w:rPr>
                <w:sz w:val="22"/>
                <w:szCs w:val="22"/>
                <w:lang w:val="en-US"/>
              </w:rPr>
              <w:t>Vers</w:t>
            </w:r>
            <w:proofErr w:type="spellEnd"/>
            <w:r w:rsidRPr="00702416">
              <w:rPr>
                <w:sz w:val="22"/>
                <w:szCs w:val="22"/>
                <w:lang w:val="en-US"/>
              </w:rPr>
              <w:t>.</w:t>
            </w:r>
          </w:p>
        </w:tc>
        <w:tc>
          <w:tcPr>
            <w:tcW w:w="729" w:type="pct"/>
            <w:shd w:val="clear" w:color="auto" w:fill="FFFFFF"/>
          </w:tcPr>
          <w:p w14:paraId="6A133D6D" w14:textId="77777777" w:rsidR="00061F14" w:rsidRPr="00702416" w:rsidRDefault="00061F14" w:rsidP="00726FC7">
            <w:pPr>
              <w:rPr>
                <w:sz w:val="22"/>
                <w:szCs w:val="22"/>
                <w:lang w:val="en-US"/>
              </w:rPr>
            </w:pPr>
            <w:r w:rsidRPr="00702416">
              <w:rPr>
                <w:sz w:val="22"/>
                <w:szCs w:val="22"/>
                <w:lang w:val="en-US"/>
              </w:rPr>
              <w:t>Date</w:t>
            </w:r>
          </w:p>
        </w:tc>
        <w:tc>
          <w:tcPr>
            <w:tcW w:w="484" w:type="pct"/>
            <w:shd w:val="clear" w:color="auto" w:fill="FFFFFF"/>
          </w:tcPr>
          <w:p w14:paraId="7F287488" w14:textId="77777777" w:rsidR="00061F14" w:rsidRPr="00702416" w:rsidRDefault="00061F14" w:rsidP="00726FC7">
            <w:pPr>
              <w:rPr>
                <w:sz w:val="22"/>
                <w:szCs w:val="22"/>
                <w:lang w:val="en-US"/>
              </w:rPr>
            </w:pPr>
            <w:r w:rsidRPr="00702416">
              <w:rPr>
                <w:sz w:val="22"/>
                <w:szCs w:val="22"/>
                <w:lang w:val="en-US"/>
              </w:rPr>
              <w:t>Author</w:t>
            </w:r>
          </w:p>
        </w:tc>
        <w:tc>
          <w:tcPr>
            <w:tcW w:w="2617" w:type="pct"/>
            <w:shd w:val="clear" w:color="auto" w:fill="FFFFFF"/>
          </w:tcPr>
          <w:p w14:paraId="4E0B81DD" w14:textId="77777777" w:rsidR="00061F14" w:rsidRPr="00702416" w:rsidRDefault="00061F14" w:rsidP="00726FC7">
            <w:pPr>
              <w:rPr>
                <w:sz w:val="22"/>
                <w:szCs w:val="22"/>
                <w:lang w:val="en-US"/>
              </w:rPr>
            </w:pPr>
            <w:r w:rsidRPr="00702416">
              <w:rPr>
                <w:sz w:val="22"/>
                <w:szCs w:val="22"/>
                <w:lang w:val="en-US"/>
              </w:rPr>
              <w:t>Description of Changes</w:t>
            </w:r>
          </w:p>
        </w:tc>
        <w:tc>
          <w:tcPr>
            <w:tcW w:w="774" w:type="pct"/>
            <w:shd w:val="clear" w:color="auto" w:fill="FFFFFF"/>
          </w:tcPr>
          <w:p w14:paraId="2A81C9E3" w14:textId="77777777" w:rsidR="00061F14" w:rsidRPr="00702416" w:rsidRDefault="00061F14" w:rsidP="00726FC7">
            <w:pPr>
              <w:rPr>
                <w:sz w:val="22"/>
                <w:szCs w:val="22"/>
                <w:lang w:val="en-US"/>
              </w:rPr>
            </w:pPr>
            <w:r w:rsidRPr="00702416">
              <w:rPr>
                <w:sz w:val="22"/>
                <w:szCs w:val="22"/>
                <w:lang w:val="en-US"/>
              </w:rPr>
              <w:t>Sect./Para.</w:t>
            </w:r>
          </w:p>
        </w:tc>
      </w:tr>
      <w:tr w:rsidR="00061F14" w:rsidRPr="00702416" w14:paraId="1C2C3691" w14:textId="77777777" w:rsidTr="009D3277">
        <w:trPr>
          <w:trHeight w:val="342"/>
        </w:trPr>
        <w:tc>
          <w:tcPr>
            <w:tcW w:w="396" w:type="pct"/>
            <w:shd w:val="clear" w:color="auto" w:fill="FFFFFF"/>
            <w:tcMar>
              <w:top w:w="57" w:type="dxa"/>
            </w:tcMar>
          </w:tcPr>
          <w:p w14:paraId="15BB7767" w14:textId="77777777" w:rsidR="00061F14" w:rsidRPr="00702416" w:rsidRDefault="00061F14" w:rsidP="00726FC7">
            <w:pPr>
              <w:spacing w:before="40"/>
              <w:rPr>
                <w:sz w:val="22"/>
                <w:szCs w:val="22"/>
                <w:lang w:val="en-US"/>
              </w:rPr>
            </w:pPr>
            <w:r w:rsidRPr="00702416">
              <w:rPr>
                <w:sz w:val="22"/>
                <w:szCs w:val="22"/>
                <w:lang w:val="en-US"/>
              </w:rPr>
              <w:t>1</w:t>
            </w:r>
          </w:p>
        </w:tc>
        <w:tc>
          <w:tcPr>
            <w:tcW w:w="729" w:type="pct"/>
            <w:shd w:val="clear" w:color="auto" w:fill="FFFFFF"/>
          </w:tcPr>
          <w:p w14:paraId="53E066CF" w14:textId="77777777" w:rsidR="00061F14" w:rsidRPr="00702416" w:rsidRDefault="00061F14" w:rsidP="00726FC7">
            <w:pPr>
              <w:spacing w:before="40"/>
              <w:rPr>
                <w:sz w:val="22"/>
                <w:szCs w:val="22"/>
                <w:lang w:val="en-US"/>
              </w:rPr>
            </w:pPr>
            <w:r>
              <w:rPr>
                <w:lang w:val="en-US"/>
              </w:rPr>
              <w:t>20</w:t>
            </w:r>
            <w:r w:rsidRPr="007D0D62">
              <w:rPr>
                <w:lang w:val="en-US"/>
              </w:rPr>
              <w:t>17-11-21</w:t>
            </w:r>
          </w:p>
        </w:tc>
        <w:tc>
          <w:tcPr>
            <w:tcW w:w="484" w:type="pct"/>
            <w:shd w:val="clear" w:color="auto" w:fill="FFFFFF"/>
          </w:tcPr>
          <w:p w14:paraId="62D4FC79" w14:textId="77777777" w:rsidR="00061F14" w:rsidRPr="00702416" w:rsidRDefault="00061F14" w:rsidP="00726FC7">
            <w:pPr>
              <w:spacing w:before="40"/>
              <w:rPr>
                <w:sz w:val="22"/>
                <w:szCs w:val="22"/>
                <w:lang w:val="en-US"/>
              </w:rPr>
            </w:pPr>
            <w:r w:rsidRPr="007D0D62">
              <w:rPr>
                <w:lang w:val="en-US"/>
              </w:rPr>
              <w:t>O.G.</w:t>
            </w:r>
          </w:p>
        </w:tc>
        <w:tc>
          <w:tcPr>
            <w:tcW w:w="2617" w:type="pct"/>
            <w:shd w:val="clear" w:color="auto" w:fill="FFFFFF"/>
          </w:tcPr>
          <w:p w14:paraId="1FE68FAA" w14:textId="77777777" w:rsidR="00061F14" w:rsidRPr="00702416" w:rsidRDefault="00061F14" w:rsidP="00726FC7">
            <w:pPr>
              <w:spacing w:before="40"/>
              <w:rPr>
                <w:sz w:val="22"/>
                <w:szCs w:val="22"/>
                <w:lang w:val="en-US"/>
              </w:rPr>
            </w:pPr>
            <w:r>
              <w:rPr>
                <w:sz w:val="22"/>
                <w:szCs w:val="22"/>
                <w:lang w:val="en-US"/>
              </w:rPr>
              <w:t xml:space="preserve">Updates: </w:t>
            </w:r>
            <w:r w:rsidRPr="007D0D62">
              <w:rPr>
                <w:lang w:val="en-US"/>
              </w:rPr>
              <w:t>Add images, updates &amp; corrections</w:t>
            </w:r>
            <w:r w:rsidRPr="00702416">
              <w:rPr>
                <w:sz w:val="22"/>
                <w:szCs w:val="22"/>
                <w:lang w:val="en-US"/>
              </w:rPr>
              <w:t xml:space="preserve"> </w:t>
            </w:r>
          </w:p>
        </w:tc>
        <w:tc>
          <w:tcPr>
            <w:tcW w:w="774" w:type="pct"/>
            <w:shd w:val="clear" w:color="auto" w:fill="FFFFFF"/>
          </w:tcPr>
          <w:p w14:paraId="6B224133" w14:textId="77777777" w:rsidR="00061F14" w:rsidRPr="00702416" w:rsidRDefault="00061F14" w:rsidP="00726FC7">
            <w:pPr>
              <w:spacing w:before="40"/>
              <w:rPr>
                <w:sz w:val="22"/>
                <w:szCs w:val="22"/>
                <w:lang w:val="en-US"/>
              </w:rPr>
            </w:pPr>
            <w:r>
              <w:rPr>
                <w:sz w:val="22"/>
                <w:szCs w:val="22"/>
                <w:lang w:val="en-US"/>
              </w:rPr>
              <w:t>all</w:t>
            </w:r>
          </w:p>
        </w:tc>
      </w:tr>
      <w:tr w:rsidR="00061F14" w:rsidRPr="00702416" w14:paraId="796D124E" w14:textId="77777777" w:rsidTr="009D3277">
        <w:trPr>
          <w:trHeight w:val="365"/>
        </w:trPr>
        <w:tc>
          <w:tcPr>
            <w:tcW w:w="396" w:type="pct"/>
            <w:shd w:val="clear" w:color="auto" w:fill="FFFFFF"/>
            <w:tcMar>
              <w:top w:w="57" w:type="dxa"/>
            </w:tcMar>
          </w:tcPr>
          <w:p w14:paraId="67362806" w14:textId="77777777" w:rsidR="00061F14" w:rsidRPr="00702416" w:rsidRDefault="00061F14" w:rsidP="00726FC7">
            <w:pPr>
              <w:spacing w:before="40"/>
              <w:rPr>
                <w:sz w:val="22"/>
                <w:szCs w:val="22"/>
                <w:lang w:val="en-US"/>
              </w:rPr>
            </w:pPr>
            <w:r>
              <w:rPr>
                <w:sz w:val="22"/>
                <w:szCs w:val="22"/>
                <w:lang w:val="en-US"/>
              </w:rPr>
              <w:t>2</w:t>
            </w:r>
          </w:p>
        </w:tc>
        <w:tc>
          <w:tcPr>
            <w:tcW w:w="729" w:type="pct"/>
            <w:shd w:val="clear" w:color="auto" w:fill="FFFFFF"/>
          </w:tcPr>
          <w:p w14:paraId="23AA55BC" w14:textId="77777777" w:rsidR="00061F14" w:rsidRPr="00702416" w:rsidRDefault="00061F14" w:rsidP="00726FC7">
            <w:pPr>
              <w:spacing w:before="40"/>
              <w:rPr>
                <w:sz w:val="22"/>
                <w:szCs w:val="22"/>
                <w:lang w:val="en-US"/>
              </w:rPr>
            </w:pPr>
            <w:r>
              <w:rPr>
                <w:lang w:val="en-US"/>
              </w:rPr>
              <w:t>2018-04-02</w:t>
            </w:r>
          </w:p>
        </w:tc>
        <w:tc>
          <w:tcPr>
            <w:tcW w:w="484" w:type="pct"/>
            <w:shd w:val="clear" w:color="auto" w:fill="FFFFFF"/>
          </w:tcPr>
          <w:p w14:paraId="58A7C1D2" w14:textId="77777777" w:rsidR="00061F14" w:rsidRPr="00702416" w:rsidRDefault="00061F14" w:rsidP="00726FC7">
            <w:pPr>
              <w:spacing w:before="40"/>
              <w:rPr>
                <w:sz w:val="22"/>
                <w:szCs w:val="22"/>
                <w:lang w:val="en-US"/>
              </w:rPr>
            </w:pPr>
            <w:r>
              <w:rPr>
                <w:lang w:val="en-US"/>
              </w:rPr>
              <w:t>O.G.</w:t>
            </w:r>
          </w:p>
        </w:tc>
        <w:tc>
          <w:tcPr>
            <w:tcW w:w="2617" w:type="pct"/>
            <w:shd w:val="clear" w:color="auto" w:fill="FFFFFF"/>
          </w:tcPr>
          <w:p w14:paraId="36C37BCB" w14:textId="77777777" w:rsidR="00061F14" w:rsidRPr="00702416" w:rsidRDefault="00061F14" w:rsidP="009D3277">
            <w:pPr>
              <w:spacing w:before="40"/>
              <w:rPr>
                <w:sz w:val="22"/>
                <w:szCs w:val="22"/>
                <w:lang w:val="en-US"/>
              </w:rPr>
            </w:pPr>
            <w:r>
              <w:rPr>
                <w:sz w:val="22"/>
                <w:szCs w:val="22"/>
                <w:lang w:val="en-US"/>
              </w:rPr>
              <w:t xml:space="preserve">Updates: </w:t>
            </w:r>
            <w:r w:rsidR="009D3277">
              <w:rPr>
                <w:lang w:val="en-US"/>
              </w:rPr>
              <w:t>Add images &amp;</w:t>
            </w:r>
            <w:r>
              <w:rPr>
                <w:lang w:val="en-US"/>
              </w:rPr>
              <w:t xml:space="preserve"> new information</w:t>
            </w:r>
          </w:p>
        </w:tc>
        <w:tc>
          <w:tcPr>
            <w:tcW w:w="774" w:type="pct"/>
            <w:shd w:val="clear" w:color="auto" w:fill="FFFFFF"/>
          </w:tcPr>
          <w:p w14:paraId="0470E0CF" w14:textId="77777777" w:rsidR="00061F14" w:rsidRPr="00702416" w:rsidRDefault="00061F14" w:rsidP="00726FC7">
            <w:pPr>
              <w:spacing w:before="40"/>
              <w:rPr>
                <w:sz w:val="22"/>
                <w:szCs w:val="22"/>
                <w:lang w:val="en-US"/>
              </w:rPr>
            </w:pPr>
            <w:r>
              <w:rPr>
                <w:lang w:val="en-US"/>
              </w:rPr>
              <w:t>1,2,5,6,9, 10,11,13</w:t>
            </w:r>
            <w:r w:rsidR="009D3277">
              <w:rPr>
                <w:lang w:val="en-US"/>
              </w:rPr>
              <w:t>,18</w:t>
            </w:r>
          </w:p>
        </w:tc>
      </w:tr>
    </w:tbl>
    <w:p w14:paraId="68642183" w14:textId="77777777" w:rsidR="00061F14" w:rsidRPr="00702416" w:rsidRDefault="00061F14" w:rsidP="00061F14">
      <w:pPr>
        <w:spacing w:before="0"/>
        <w:jc w:val="center"/>
        <w:rPr>
          <w:b/>
          <w:sz w:val="28"/>
          <w:lang w:val="en-US"/>
        </w:rPr>
      </w:pPr>
    </w:p>
    <w:p w14:paraId="64667D13" w14:textId="77777777" w:rsidR="007E3BFE" w:rsidRDefault="007E3BFE">
      <w:pPr>
        <w:spacing w:before="0"/>
        <w:rPr>
          <w:lang w:val="en-US"/>
        </w:rPr>
      </w:pPr>
    </w:p>
    <w:p w14:paraId="4AD91D9D" w14:textId="77777777" w:rsidR="00E417C9" w:rsidRPr="007D0D62" w:rsidRDefault="00E417C9">
      <w:pPr>
        <w:spacing w:before="0"/>
        <w:rPr>
          <w:lang w:val="en-US"/>
        </w:rPr>
      </w:pPr>
    </w:p>
    <w:p w14:paraId="0651F677" w14:textId="77777777" w:rsidR="007E3BFE" w:rsidRPr="007D0D62" w:rsidRDefault="007E3BFE">
      <w:pPr>
        <w:spacing w:before="0"/>
        <w:rPr>
          <w:lang w:val="en-US"/>
        </w:rPr>
      </w:pPr>
    </w:p>
    <w:p w14:paraId="1168F253" w14:textId="77777777" w:rsidR="00022BE5" w:rsidRPr="007D0D62" w:rsidRDefault="00022BE5" w:rsidP="00022BE5">
      <w:pPr>
        <w:pStyle w:val="Zwykytekst1"/>
        <w:rPr>
          <w:rFonts w:cs="Times New Roman"/>
          <w:lang w:val="en-US"/>
        </w:rPr>
      </w:pPr>
      <w:r w:rsidRPr="007D0D62">
        <w:rPr>
          <w:rFonts w:cs="Times New Roman"/>
          <w:b/>
          <w:u w:val="single"/>
          <w:lang w:val="en-US"/>
        </w:rPr>
        <w:t>Table of Contents</w:t>
      </w:r>
    </w:p>
    <w:p w14:paraId="02250B62" w14:textId="77777777" w:rsidR="00C37153" w:rsidRDefault="00F74796">
      <w:pPr>
        <w:pStyle w:val="TOC1"/>
        <w:tabs>
          <w:tab w:val="left" w:pos="382"/>
          <w:tab w:val="right" w:leader="dot" w:pos="9060"/>
        </w:tabs>
        <w:rPr>
          <w:rFonts w:eastAsiaTheme="minorEastAsia" w:cstheme="minorBidi"/>
          <w:b w:val="0"/>
          <w:noProof/>
          <w:lang w:eastAsia="ja-JP"/>
        </w:rPr>
      </w:pPr>
      <w:r>
        <w:fldChar w:fldCharType="begin"/>
      </w:r>
      <w:r w:rsidR="00F3739B">
        <w:instrText xml:space="preserve"> TOC \o "1-3" \h \z \u </w:instrText>
      </w:r>
      <w:r>
        <w:fldChar w:fldCharType="separate"/>
      </w:r>
      <w:bookmarkStart w:id="7" w:name="_GoBack"/>
      <w:bookmarkEnd w:id="7"/>
      <w:r w:rsidR="00C37153" w:rsidRPr="00764DBB">
        <w:rPr>
          <w:noProof/>
        </w:rPr>
        <w:t>1</w:t>
      </w:r>
      <w:r w:rsidR="00C37153">
        <w:rPr>
          <w:rFonts w:eastAsiaTheme="minorEastAsia" w:cstheme="minorBidi"/>
          <w:b w:val="0"/>
          <w:noProof/>
          <w:lang w:eastAsia="ja-JP"/>
        </w:rPr>
        <w:tab/>
      </w:r>
      <w:r w:rsidR="00C37153" w:rsidRPr="00764DBB">
        <w:rPr>
          <w:noProof/>
        </w:rPr>
        <w:t>Overview</w:t>
      </w:r>
      <w:r w:rsidR="00C37153">
        <w:rPr>
          <w:noProof/>
        </w:rPr>
        <w:tab/>
      </w:r>
      <w:r w:rsidR="00C37153">
        <w:rPr>
          <w:noProof/>
        </w:rPr>
        <w:fldChar w:fldCharType="begin"/>
      </w:r>
      <w:r w:rsidR="00C37153">
        <w:rPr>
          <w:noProof/>
        </w:rPr>
        <w:instrText xml:space="preserve"> PAGEREF _Toc388104335 \h </w:instrText>
      </w:r>
      <w:r w:rsidR="00C37153">
        <w:rPr>
          <w:noProof/>
        </w:rPr>
      </w:r>
      <w:r w:rsidR="00C37153">
        <w:rPr>
          <w:noProof/>
        </w:rPr>
        <w:fldChar w:fldCharType="separate"/>
      </w:r>
      <w:r w:rsidR="00997CE2">
        <w:rPr>
          <w:noProof/>
        </w:rPr>
        <w:t>3</w:t>
      </w:r>
      <w:r w:rsidR="00C37153">
        <w:rPr>
          <w:noProof/>
        </w:rPr>
        <w:fldChar w:fldCharType="end"/>
      </w:r>
    </w:p>
    <w:p w14:paraId="62326F0A"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2</w:t>
      </w:r>
      <w:r>
        <w:rPr>
          <w:rFonts w:eastAsiaTheme="minorEastAsia" w:cstheme="minorBidi"/>
          <w:b w:val="0"/>
          <w:noProof/>
          <w:lang w:eastAsia="ja-JP"/>
        </w:rPr>
        <w:tab/>
      </w:r>
      <w:r w:rsidRPr="00764DBB">
        <w:rPr>
          <w:noProof/>
        </w:rPr>
        <w:t>Flight Stations at GREGOR</w:t>
      </w:r>
      <w:r>
        <w:rPr>
          <w:noProof/>
        </w:rPr>
        <w:tab/>
      </w:r>
      <w:r>
        <w:rPr>
          <w:noProof/>
        </w:rPr>
        <w:fldChar w:fldCharType="begin"/>
      </w:r>
      <w:r>
        <w:rPr>
          <w:noProof/>
        </w:rPr>
        <w:instrText xml:space="preserve"> PAGEREF _Toc388104336 \h </w:instrText>
      </w:r>
      <w:r>
        <w:rPr>
          <w:noProof/>
        </w:rPr>
      </w:r>
      <w:r>
        <w:rPr>
          <w:noProof/>
        </w:rPr>
        <w:fldChar w:fldCharType="separate"/>
      </w:r>
      <w:r w:rsidR="00997CE2">
        <w:rPr>
          <w:noProof/>
        </w:rPr>
        <w:t>13</w:t>
      </w:r>
      <w:r>
        <w:rPr>
          <w:noProof/>
        </w:rPr>
        <w:fldChar w:fldCharType="end"/>
      </w:r>
    </w:p>
    <w:p w14:paraId="43DAB491"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3</w:t>
      </w:r>
      <w:r>
        <w:rPr>
          <w:rFonts w:eastAsiaTheme="minorEastAsia" w:cstheme="minorBidi"/>
          <w:b w:val="0"/>
          <w:noProof/>
          <w:lang w:eastAsia="ja-JP"/>
        </w:rPr>
        <w:tab/>
      </w:r>
      <w:r w:rsidRPr="00764DBB">
        <w:rPr>
          <w:noProof/>
        </w:rPr>
        <w:t>Remote panel</w:t>
      </w:r>
      <w:r>
        <w:rPr>
          <w:noProof/>
        </w:rPr>
        <w:tab/>
      </w:r>
      <w:r>
        <w:rPr>
          <w:noProof/>
        </w:rPr>
        <w:fldChar w:fldCharType="begin"/>
      </w:r>
      <w:r>
        <w:rPr>
          <w:noProof/>
        </w:rPr>
        <w:instrText xml:space="preserve"> PAGEREF _Toc388104337 \h </w:instrText>
      </w:r>
      <w:r>
        <w:rPr>
          <w:noProof/>
        </w:rPr>
      </w:r>
      <w:r>
        <w:rPr>
          <w:noProof/>
        </w:rPr>
        <w:fldChar w:fldCharType="separate"/>
      </w:r>
      <w:r w:rsidR="00997CE2">
        <w:rPr>
          <w:noProof/>
        </w:rPr>
        <w:t>13</w:t>
      </w:r>
      <w:r>
        <w:rPr>
          <w:noProof/>
        </w:rPr>
        <w:fldChar w:fldCharType="end"/>
      </w:r>
    </w:p>
    <w:p w14:paraId="384DF8AA"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4</w:t>
      </w:r>
      <w:r>
        <w:rPr>
          <w:rFonts w:eastAsiaTheme="minorEastAsia" w:cstheme="minorBidi"/>
          <w:b w:val="0"/>
          <w:noProof/>
          <w:lang w:eastAsia="ja-JP"/>
        </w:rPr>
        <w:tab/>
      </w:r>
      <w:r w:rsidRPr="00764DBB">
        <w:rPr>
          <w:noProof/>
        </w:rPr>
        <w:t>Remote desktop</w:t>
      </w:r>
      <w:r>
        <w:rPr>
          <w:noProof/>
        </w:rPr>
        <w:tab/>
      </w:r>
      <w:r>
        <w:rPr>
          <w:noProof/>
        </w:rPr>
        <w:fldChar w:fldCharType="begin"/>
      </w:r>
      <w:r>
        <w:rPr>
          <w:noProof/>
        </w:rPr>
        <w:instrText xml:space="preserve"> PAGEREF _Toc388104338 \h </w:instrText>
      </w:r>
      <w:r>
        <w:rPr>
          <w:noProof/>
        </w:rPr>
      </w:r>
      <w:r>
        <w:rPr>
          <w:noProof/>
        </w:rPr>
        <w:fldChar w:fldCharType="separate"/>
      </w:r>
      <w:r w:rsidR="00997CE2">
        <w:rPr>
          <w:noProof/>
        </w:rPr>
        <w:t>14</w:t>
      </w:r>
      <w:r>
        <w:rPr>
          <w:noProof/>
        </w:rPr>
        <w:fldChar w:fldCharType="end"/>
      </w:r>
    </w:p>
    <w:p w14:paraId="2249715E"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5</w:t>
      </w:r>
      <w:r>
        <w:rPr>
          <w:rFonts w:eastAsiaTheme="minorEastAsia" w:cstheme="minorBidi"/>
          <w:b w:val="0"/>
          <w:noProof/>
          <w:lang w:eastAsia="ja-JP"/>
        </w:rPr>
        <w:tab/>
      </w:r>
      <w:r w:rsidRPr="00764DBB">
        <w:rPr>
          <w:noProof/>
        </w:rPr>
        <w:t>F3 beam</w:t>
      </w:r>
      <w:r>
        <w:rPr>
          <w:noProof/>
        </w:rPr>
        <w:tab/>
      </w:r>
      <w:r>
        <w:rPr>
          <w:noProof/>
        </w:rPr>
        <w:fldChar w:fldCharType="begin"/>
      </w:r>
      <w:r>
        <w:rPr>
          <w:noProof/>
        </w:rPr>
        <w:instrText xml:space="preserve"> PAGEREF _Toc388104339 \h </w:instrText>
      </w:r>
      <w:r>
        <w:rPr>
          <w:noProof/>
        </w:rPr>
      </w:r>
      <w:r>
        <w:rPr>
          <w:noProof/>
        </w:rPr>
        <w:fldChar w:fldCharType="separate"/>
      </w:r>
      <w:r w:rsidR="00997CE2">
        <w:rPr>
          <w:noProof/>
        </w:rPr>
        <w:t>15</w:t>
      </w:r>
      <w:r>
        <w:rPr>
          <w:noProof/>
        </w:rPr>
        <w:fldChar w:fldCharType="end"/>
      </w:r>
    </w:p>
    <w:p w14:paraId="768EF44B"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6</w:t>
      </w:r>
      <w:r>
        <w:rPr>
          <w:rFonts w:eastAsiaTheme="minorEastAsia" w:cstheme="minorBidi"/>
          <w:b w:val="0"/>
          <w:noProof/>
          <w:lang w:eastAsia="ja-JP"/>
        </w:rPr>
        <w:tab/>
      </w:r>
      <w:r w:rsidRPr="00764DBB">
        <w:rPr>
          <w:noProof/>
        </w:rPr>
        <w:t>Derotator</w:t>
      </w:r>
      <w:r>
        <w:rPr>
          <w:noProof/>
        </w:rPr>
        <w:tab/>
      </w:r>
      <w:r>
        <w:rPr>
          <w:noProof/>
        </w:rPr>
        <w:fldChar w:fldCharType="begin"/>
      </w:r>
      <w:r>
        <w:rPr>
          <w:noProof/>
        </w:rPr>
        <w:instrText xml:space="preserve"> PAGEREF _Toc388104340 \h </w:instrText>
      </w:r>
      <w:r>
        <w:rPr>
          <w:noProof/>
        </w:rPr>
      </w:r>
      <w:r>
        <w:rPr>
          <w:noProof/>
        </w:rPr>
        <w:fldChar w:fldCharType="separate"/>
      </w:r>
      <w:r w:rsidR="00997CE2">
        <w:rPr>
          <w:noProof/>
        </w:rPr>
        <w:t>16</w:t>
      </w:r>
      <w:r>
        <w:rPr>
          <w:noProof/>
        </w:rPr>
        <w:fldChar w:fldCharType="end"/>
      </w:r>
    </w:p>
    <w:p w14:paraId="653ED695"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7</w:t>
      </w:r>
      <w:r>
        <w:rPr>
          <w:rFonts w:eastAsiaTheme="minorEastAsia" w:cstheme="minorBidi"/>
          <w:b w:val="0"/>
          <w:noProof/>
          <w:lang w:eastAsia="ja-JP"/>
        </w:rPr>
        <w:tab/>
      </w:r>
      <w:r w:rsidRPr="00764DBB">
        <w:rPr>
          <w:noProof/>
        </w:rPr>
        <w:t>Conductor</w:t>
      </w:r>
      <w:r>
        <w:rPr>
          <w:noProof/>
        </w:rPr>
        <w:tab/>
      </w:r>
      <w:r>
        <w:rPr>
          <w:noProof/>
        </w:rPr>
        <w:fldChar w:fldCharType="begin"/>
      </w:r>
      <w:r>
        <w:rPr>
          <w:noProof/>
        </w:rPr>
        <w:instrText xml:space="preserve"> PAGEREF _Toc388104341 \h </w:instrText>
      </w:r>
      <w:r>
        <w:rPr>
          <w:noProof/>
        </w:rPr>
      </w:r>
      <w:r>
        <w:rPr>
          <w:noProof/>
        </w:rPr>
        <w:fldChar w:fldCharType="separate"/>
      </w:r>
      <w:r w:rsidR="00997CE2">
        <w:rPr>
          <w:noProof/>
        </w:rPr>
        <w:t>18</w:t>
      </w:r>
      <w:r>
        <w:rPr>
          <w:noProof/>
        </w:rPr>
        <w:fldChar w:fldCharType="end"/>
      </w:r>
    </w:p>
    <w:p w14:paraId="36BAFD5A"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8</w:t>
      </w:r>
      <w:r>
        <w:rPr>
          <w:rFonts w:eastAsiaTheme="minorEastAsia" w:cstheme="minorBidi"/>
          <w:b w:val="0"/>
          <w:noProof/>
          <w:lang w:eastAsia="ja-JP"/>
        </w:rPr>
        <w:tab/>
      </w:r>
      <w:r w:rsidRPr="00764DBB">
        <w:rPr>
          <w:noProof/>
        </w:rPr>
        <w:t>SlitScanner</w:t>
      </w:r>
      <w:r>
        <w:rPr>
          <w:noProof/>
        </w:rPr>
        <w:tab/>
      </w:r>
      <w:r>
        <w:rPr>
          <w:noProof/>
        </w:rPr>
        <w:fldChar w:fldCharType="begin"/>
      </w:r>
      <w:r>
        <w:rPr>
          <w:noProof/>
        </w:rPr>
        <w:instrText xml:space="preserve"> PAGEREF _Toc388104342 \h </w:instrText>
      </w:r>
      <w:r>
        <w:rPr>
          <w:noProof/>
        </w:rPr>
      </w:r>
      <w:r>
        <w:rPr>
          <w:noProof/>
        </w:rPr>
        <w:fldChar w:fldCharType="separate"/>
      </w:r>
      <w:r w:rsidR="00997CE2">
        <w:rPr>
          <w:noProof/>
        </w:rPr>
        <w:t>19</w:t>
      </w:r>
      <w:r>
        <w:rPr>
          <w:noProof/>
        </w:rPr>
        <w:fldChar w:fldCharType="end"/>
      </w:r>
    </w:p>
    <w:p w14:paraId="3E963CC3" w14:textId="77777777" w:rsidR="00C37153" w:rsidRDefault="00C37153">
      <w:pPr>
        <w:pStyle w:val="TOC1"/>
        <w:tabs>
          <w:tab w:val="left" w:pos="382"/>
          <w:tab w:val="right" w:leader="dot" w:pos="9060"/>
        </w:tabs>
        <w:rPr>
          <w:rFonts w:eastAsiaTheme="minorEastAsia" w:cstheme="minorBidi"/>
          <w:b w:val="0"/>
          <w:noProof/>
          <w:lang w:eastAsia="ja-JP"/>
        </w:rPr>
      </w:pPr>
      <w:r w:rsidRPr="00764DBB">
        <w:rPr>
          <w:noProof/>
        </w:rPr>
        <w:t>9</w:t>
      </w:r>
      <w:r>
        <w:rPr>
          <w:rFonts w:eastAsiaTheme="minorEastAsia" w:cstheme="minorBidi"/>
          <w:b w:val="0"/>
          <w:noProof/>
          <w:lang w:eastAsia="ja-JP"/>
        </w:rPr>
        <w:tab/>
      </w:r>
      <w:r w:rsidRPr="00764DBB">
        <w:rPr>
          <w:noProof/>
        </w:rPr>
        <w:t>M4 interface</w:t>
      </w:r>
      <w:r>
        <w:rPr>
          <w:noProof/>
        </w:rPr>
        <w:tab/>
      </w:r>
      <w:r>
        <w:rPr>
          <w:noProof/>
        </w:rPr>
        <w:fldChar w:fldCharType="begin"/>
      </w:r>
      <w:r>
        <w:rPr>
          <w:noProof/>
        </w:rPr>
        <w:instrText xml:space="preserve"> PAGEREF _Toc388104343 \h </w:instrText>
      </w:r>
      <w:r>
        <w:rPr>
          <w:noProof/>
        </w:rPr>
      </w:r>
      <w:r>
        <w:rPr>
          <w:noProof/>
        </w:rPr>
        <w:fldChar w:fldCharType="separate"/>
      </w:r>
      <w:r w:rsidR="00997CE2">
        <w:rPr>
          <w:noProof/>
        </w:rPr>
        <w:t>19</w:t>
      </w:r>
      <w:r>
        <w:rPr>
          <w:noProof/>
        </w:rPr>
        <w:fldChar w:fldCharType="end"/>
      </w:r>
    </w:p>
    <w:p w14:paraId="24A5E13A" w14:textId="77777777" w:rsidR="00C37153" w:rsidRDefault="00C37153">
      <w:pPr>
        <w:pStyle w:val="TOC1"/>
        <w:tabs>
          <w:tab w:val="left" w:pos="524"/>
          <w:tab w:val="right" w:leader="dot" w:pos="9060"/>
        </w:tabs>
        <w:rPr>
          <w:rFonts w:eastAsiaTheme="minorEastAsia" w:cstheme="minorBidi"/>
          <w:b w:val="0"/>
          <w:noProof/>
          <w:lang w:eastAsia="ja-JP"/>
        </w:rPr>
      </w:pPr>
      <w:r w:rsidRPr="00764DBB">
        <w:rPr>
          <w:noProof/>
        </w:rPr>
        <w:t>10</w:t>
      </w:r>
      <w:r>
        <w:rPr>
          <w:rFonts w:eastAsiaTheme="minorEastAsia" w:cstheme="minorBidi"/>
          <w:b w:val="0"/>
          <w:noProof/>
          <w:lang w:eastAsia="ja-JP"/>
        </w:rPr>
        <w:tab/>
      </w:r>
      <w:r w:rsidRPr="00764DBB">
        <w:rPr>
          <w:noProof/>
        </w:rPr>
        <w:t>M11M16F3 interface</w:t>
      </w:r>
      <w:r>
        <w:rPr>
          <w:noProof/>
        </w:rPr>
        <w:tab/>
      </w:r>
      <w:r>
        <w:rPr>
          <w:noProof/>
        </w:rPr>
        <w:fldChar w:fldCharType="begin"/>
      </w:r>
      <w:r>
        <w:rPr>
          <w:noProof/>
        </w:rPr>
        <w:instrText xml:space="preserve"> PAGEREF _Toc388104344 \h </w:instrText>
      </w:r>
      <w:r>
        <w:rPr>
          <w:noProof/>
        </w:rPr>
      </w:r>
      <w:r>
        <w:rPr>
          <w:noProof/>
        </w:rPr>
        <w:fldChar w:fldCharType="separate"/>
      </w:r>
      <w:r w:rsidR="00997CE2">
        <w:rPr>
          <w:noProof/>
        </w:rPr>
        <w:t>20</w:t>
      </w:r>
      <w:r>
        <w:rPr>
          <w:noProof/>
        </w:rPr>
        <w:fldChar w:fldCharType="end"/>
      </w:r>
    </w:p>
    <w:p w14:paraId="0ABE467D" w14:textId="77777777" w:rsidR="00C37153" w:rsidRDefault="00C37153">
      <w:pPr>
        <w:pStyle w:val="TOC1"/>
        <w:tabs>
          <w:tab w:val="left" w:pos="524"/>
          <w:tab w:val="right" w:leader="dot" w:pos="9060"/>
        </w:tabs>
        <w:rPr>
          <w:rFonts w:eastAsiaTheme="minorEastAsia" w:cstheme="minorBidi"/>
          <w:b w:val="0"/>
          <w:noProof/>
          <w:lang w:eastAsia="ja-JP"/>
        </w:rPr>
      </w:pPr>
      <w:r w:rsidRPr="00764DBB">
        <w:rPr>
          <w:noProof/>
        </w:rPr>
        <w:t>11</w:t>
      </w:r>
      <w:r>
        <w:rPr>
          <w:rFonts w:eastAsiaTheme="minorEastAsia" w:cstheme="minorBidi"/>
          <w:b w:val="0"/>
          <w:noProof/>
          <w:lang w:eastAsia="ja-JP"/>
        </w:rPr>
        <w:tab/>
      </w:r>
      <w:r w:rsidRPr="00764DBB">
        <w:rPr>
          <w:noProof/>
        </w:rPr>
        <w:t>Known problems</w:t>
      </w:r>
      <w:r>
        <w:rPr>
          <w:noProof/>
        </w:rPr>
        <w:tab/>
      </w:r>
      <w:r>
        <w:rPr>
          <w:noProof/>
        </w:rPr>
        <w:fldChar w:fldCharType="begin"/>
      </w:r>
      <w:r>
        <w:rPr>
          <w:noProof/>
        </w:rPr>
        <w:instrText xml:space="preserve"> PAGEREF _Toc388104345 \h </w:instrText>
      </w:r>
      <w:r>
        <w:rPr>
          <w:noProof/>
        </w:rPr>
      </w:r>
      <w:r>
        <w:rPr>
          <w:noProof/>
        </w:rPr>
        <w:fldChar w:fldCharType="separate"/>
      </w:r>
      <w:r w:rsidR="00997CE2">
        <w:rPr>
          <w:noProof/>
        </w:rPr>
        <w:t>21</w:t>
      </w:r>
      <w:r>
        <w:rPr>
          <w:noProof/>
        </w:rPr>
        <w:fldChar w:fldCharType="end"/>
      </w:r>
    </w:p>
    <w:p w14:paraId="40A2E9C6" w14:textId="77777777" w:rsidR="00C37153" w:rsidRDefault="00C37153">
      <w:pPr>
        <w:pStyle w:val="TOC1"/>
        <w:tabs>
          <w:tab w:val="left" w:pos="524"/>
          <w:tab w:val="right" w:leader="dot" w:pos="9060"/>
        </w:tabs>
        <w:rPr>
          <w:rFonts w:eastAsiaTheme="minorEastAsia" w:cstheme="minorBidi"/>
          <w:b w:val="0"/>
          <w:noProof/>
          <w:lang w:eastAsia="ja-JP"/>
        </w:rPr>
      </w:pPr>
      <w:r w:rsidRPr="00764DBB">
        <w:rPr>
          <w:noProof/>
        </w:rPr>
        <w:t>12</w:t>
      </w:r>
      <w:r>
        <w:rPr>
          <w:rFonts w:eastAsiaTheme="minorEastAsia" w:cstheme="minorBidi"/>
          <w:b w:val="0"/>
          <w:noProof/>
          <w:lang w:eastAsia="ja-JP"/>
        </w:rPr>
        <w:tab/>
      </w:r>
      <w:r w:rsidRPr="00764DBB">
        <w:rPr>
          <w:noProof/>
        </w:rPr>
        <w:t>Tips and tricks</w:t>
      </w:r>
      <w:r>
        <w:rPr>
          <w:noProof/>
        </w:rPr>
        <w:tab/>
      </w:r>
      <w:r>
        <w:rPr>
          <w:noProof/>
        </w:rPr>
        <w:fldChar w:fldCharType="begin"/>
      </w:r>
      <w:r>
        <w:rPr>
          <w:noProof/>
        </w:rPr>
        <w:instrText xml:space="preserve"> PAGEREF _Toc388104346 \h </w:instrText>
      </w:r>
      <w:r>
        <w:rPr>
          <w:noProof/>
        </w:rPr>
      </w:r>
      <w:r>
        <w:rPr>
          <w:noProof/>
        </w:rPr>
        <w:fldChar w:fldCharType="separate"/>
      </w:r>
      <w:r w:rsidR="00997CE2">
        <w:rPr>
          <w:noProof/>
        </w:rPr>
        <w:t>22</w:t>
      </w:r>
      <w:r>
        <w:rPr>
          <w:noProof/>
        </w:rPr>
        <w:fldChar w:fldCharType="end"/>
      </w:r>
    </w:p>
    <w:p w14:paraId="44EF2BE5" w14:textId="77777777" w:rsidR="00C37153" w:rsidRDefault="00C37153">
      <w:pPr>
        <w:pStyle w:val="TOC1"/>
        <w:tabs>
          <w:tab w:val="left" w:pos="524"/>
          <w:tab w:val="right" w:leader="dot" w:pos="9060"/>
        </w:tabs>
        <w:rPr>
          <w:rFonts w:eastAsiaTheme="minorEastAsia" w:cstheme="minorBidi"/>
          <w:b w:val="0"/>
          <w:noProof/>
          <w:lang w:eastAsia="ja-JP"/>
        </w:rPr>
      </w:pPr>
      <w:r w:rsidRPr="00764DBB">
        <w:rPr>
          <w:noProof/>
        </w:rPr>
        <w:t>13</w:t>
      </w:r>
      <w:r>
        <w:rPr>
          <w:rFonts w:eastAsiaTheme="minorEastAsia" w:cstheme="minorBidi"/>
          <w:b w:val="0"/>
          <w:noProof/>
          <w:lang w:eastAsia="ja-JP"/>
        </w:rPr>
        <w:tab/>
      </w:r>
      <w:r w:rsidRPr="00764DBB">
        <w:rPr>
          <w:noProof/>
        </w:rPr>
        <w:t>Addendum</w:t>
      </w:r>
      <w:r>
        <w:rPr>
          <w:noProof/>
        </w:rPr>
        <w:tab/>
      </w:r>
      <w:r>
        <w:rPr>
          <w:noProof/>
        </w:rPr>
        <w:fldChar w:fldCharType="begin"/>
      </w:r>
      <w:r>
        <w:rPr>
          <w:noProof/>
        </w:rPr>
        <w:instrText xml:space="preserve"> PAGEREF _Toc388104347 \h </w:instrText>
      </w:r>
      <w:r>
        <w:rPr>
          <w:noProof/>
        </w:rPr>
      </w:r>
      <w:r>
        <w:rPr>
          <w:noProof/>
        </w:rPr>
        <w:fldChar w:fldCharType="separate"/>
      </w:r>
      <w:r w:rsidR="00997CE2">
        <w:rPr>
          <w:noProof/>
        </w:rPr>
        <w:t>23</w:t>
      </w:r>
      <w:r>
        <w:rPr>
          <w:noProof/>
        </w:rPr>
        <w:fldChar w:fldCharType="end"/>
      </w:r>
    </w:p>
    <w:p w14:paraId="2673B74D" w14:textId="77777777" w:rsidR="007E3BFE" w:rsidRPr="007D0D62" w:rsidRDefault="00F74796" w:rsidP="00022BE5">
      <w:pPr>
        <w:spacing w:before="0"/>
        <w:rPr>
          <w:lang w:val="en-US"/>
        </w:rPr>
      </w:pPr>
      <w:r>
        <w:rPr>
          <w:lang w:val="en-US"/>
        </w:rPr>
        <w:fldChar w:fldCharType="end"/>
      </w:r>
    </w:p>
    <w:p w14:paraId="404BC6E9" w14:textId="77777777" w:rsidR="007E3BFE" w:rsidRPr="007D0D62" w:rsidRDefault="007E3BFE">
      <w:pPr>
        <w:spacing w:before="0"/>
        <w:rPr>
          <w:lang w:val="en-US"/>
        </w:rPr>
      </w:pPr>
    </w:p>
    <w:p w14:paraId="361AAC7D" w14:textId="77777777" w:rsidR="007E3BFE" w:rsidRPr="007D0D62" w:rsidRDefault="007E3BFE">
      <w:pPr>
        <w:spacing w:before="0"/>
        <w:rPr>
          <w:lang w:val="en-US"/>
        </w:rPr>
      </w:pPr>
    </w:p>
    <w:p w14:paraId="38581B11" w14:textId="77777777" w:rsidR="007E3BFE" w:rsidRPr="007D0D62" w:rsidRDefault="007E3BFE">
      <w:pPr>
        <w:spacing w:before="0"/>
        <w:rPr>
          <w:lang w:val="en-US"/>
        </w:rPr>
      </w:pPr>
    </w:p>
    <w:p w14:paraId="271324FB" w14:textId="77777777" w:rsidR="007E3BFE" w:rsidRPr="007D0D62" w:rsidRDefault="007E3BFE">
      <w:pPr>
        <w:spacing w:before="0"/>
        <w:rPr>
          <w:lang w:val="en-US"/>
        </w:rPr>
      </w:pPr>
    </w:p>
    <w:p w14:paraId="247E87CD" w14:textId="77777777" w:rsidR="00B52EEB" w:rsidRPr="007D0D62" w:rsidRDefault="00B52EEB" w:rsidP="00B52EEB">
      <w:pPr>
        <w:jc w:val="left"/>
        <w:rPr>
          <w:lang w:val="en-US"/>
        </w:rPr>
        <w:sectPr w:rsidR="00B52EEB" w:rsidRPr="007D0D62" w:rsidSect="00022BE5">
          <w:headerReference w:type="default" r:id="rId12"/>
          <w:footerReference w:type="even" r:id="rId13"/>
          <w:footerReference w:type="default" r:id="rId14"/>
          <w:footerReference w:type="first" r:id="rId15"/>
          <w:pgSz w:w="11906" w:h="16838"/>
          <w:pgMar w:top="1418" w:right="1418" w:bottom="1134" w:left="1418" w:header="720" w:footer="720" w:gutter="0"/>
          <w:cols w:space="720"/>
          <w:titlePg/>
        </w:sectPr>
      </w:pPr>
    </w:p>
    <w:p w14:paraId="252C9C6A" w14:textId="77777777" w:rsidR="00B85A1C" w:rsidRPr="007D0D62" w:rsidRDefault="00B85A1C" w:rsidP="00415FD9">
      <w:pPr>
        <w:pStyle w:val="Heading1"/>
        <w:rPr>
          <w:sz w:val="36"/>
          <w:szCs w:val="36"/>
          <w:lang w:val="en-US"/>
        </w:rPr>
      </w:pPr>
      <w:bookmarkStart w:id="8" w:name="_Toc388104335"/>
      <w:r w:rsidRPr="007D0D62">
        <w:rPr>
          <w:sz w:val="36"/>
          <w:szCs w:val="36"/>
          <w:lang w:val="en-US"/>
        </w:rPr>
        <w:lastRenderedPageBreak/>
        <w:t>Overview</w:t>
      </w:r>
      <w:bookmarkEnd w:id="8"/>
    </w:p>
    <w:p w14:paraId="3B795949" w14:textId="77777777" w:rsidR="00B85A1C" w:rsidRPr="007D0D62" w:rsidRDefault="00B85A1C" w:rsidP="00B85A1C">
      <w:pPr>
        <w:pStyle w:val="ListParagraph"/>
        <w:spacing w:before="100" w:beforeAutospacing="1"/>
        <w:ind w:left="360"/>
        <w:jc w:val="both"/>
        <w:rPr>
          <w:rFonts w:ascii="Times New Roman" w:hAnsi="Times New Roman" w:cs="Times New Roman"/>
          <w:b/>
          <w:sz w:val="32"/>
          <w:szCs w:val="32"/>
        </w:rPr>
      </w:pPr>
    </w:p>
    <w:p w14:paraId="39632A00" w14:textId="77777777" w:rsidR="00B85A1C" w:rsidRPr="007D0D62" w:rsidRDefault="00B85A1C" w:rsidP="00B85A1C">
      <w:pPr>
        <w:pStyle w:val="ListParagraph"/>
        <w:spacing w:before="100" w:beforeAutospacing="1"/>
        <w:ind w:left="360"/>
        <w:jc w:val="both"/>
        <w:rPr>
          <w:rFonts w:cs="Times New Roman"/>
          <w:b/>
          <w:i/>
          <w:color w:val="17365D" w:themeColor="text2" w:themeShade="BF"/>
          <w:sz w:val="28"/>
          <w:szCs w:val="28"/>
        </w:rPr>
      </w:pPr>
      <w:r w:rsidRPr="007D0D62">
        <w:rPr>
          <w:rFonts w:cs="Times New Roman"/>
          <w:b/>
          <w:i/>
          <w:color w:val="17365D" w:themeColor="text2" w:themeShade="BF"/>
          <w:sz w:val="28"/>
          <w:szCs w:val="28"/>
        </w:rPr>
        <w:t xml:space="preserve">Note: In case of problem/fault/issue during tuning/observation, please fill the “GREGOR </w:t>
      </w:r>
      <w:r w:rsidR="00617520">
        <w:rPr>
          <w:rFonts w:cs="Times New Roman"/>
          <w:b/>
          <w:i/>
          <w:color w:val="17365D" w:themeColor="text2" w:themeShade="BF"/>
          <w:sz w:val="28"/>
          <w:szCs w:val="28"/>
        </w:rPr>
        <w:t>–</w:t>
      </w:r>
      <w:r w:rsidRPr="007D0D62">
        <w:rPr>
          <w:rFonts w:cs="Times New Roman"/>
          <w:b/>
          <w:i/>
          <w:color w:val="17365D" w:themeColor="text2" w:themeShade="BF"/>
          <w:sz w:val="28"/>
          <w:szCs w:val="28"/>
        </w:rPr>
        <w:t xml:space="preserve"> </w:t>
      </w:r>
      <w:r w:rsidR="00617520">
        <w:rPr>
          <w:rFonts w:cs="Times New Roman"/>
          <w:b/>
          <w:i/>
          <w:color w:val="17365D" w:themeColor="text2" w:themeShade="BF"/>
          <w:sz w:val="28"/>
          <w:szCs w:val="28"/>
        </w:rPr>
        <w:t>Ticket System</w:t>
      </w:r>
      <w:r w:rsidRPr="007D0D62">
        <w:rPr>
          <w:rFonts w:cs="Times New Roman"/>
          <w:b/>
          <w:i/>
          <w:color w:val="17365D" w:themeColor="text2" w:themeShade="BF"/>
          <w:sz w:val="28"/>
          <w:szCs w:val="28"/>
        </w:rPr>
        <w:t>”</w:t>
      </w:r>
      <w:r w:rsidR="00617520">
        <w:rPr>
          <w:rFonts w:cs="Times New Roman"/>
          <w:b/>
          <w:i/>
          <w:color w:val="17365D" w:themeColor="text2" w:themeShade="BF"/>
          <w:sz w:val="28"/>
          <w:szCs w:val="28"/>
        </w:rPr>
        <w:t xml:space="preserve"> at </w:t>
      </w:r>
      <w:r w:rsidR="003A0B60">
        <w:fldChar w:fldCharType="begin"/>
      </w:r>
      <w:r w:rsidR="003A0B60">
        <w:instrText xml:space="preserve"> HYPERLINK "https://mail.leibniz-kis.de/SRedirect/F30D7677/helpdesk.tt.iac.es" \t "_blank" </w:instrText>
      </w:r>
      <w:r w:rsidR="003A0B60">
        <w:fldChar w:fldCharType="separate"/>
      </w:r>
      <w:r w:rsidR="00617520">
        <w:rPr>
          <w:rStyle w:val="Hyperlink"/>
          <w:rFonts w:ascii="Arial" w:hAnsi="Arial" w:cs="Arial"/>
          <w:color w:val="0000BB"/>
          <w:sz w:val="27"/>
          <w:szCs w:val="27"/>
          <w:shd w:val="clear" w:color="auto" w:fill="FFFFFF"/>
        </w:rPr>
        <w:t>https://helpdesk.tt.iac.es</w:t>
      </w:r>
      <w:r w:rsidR="003A0B60">
        <w:rPr>
          <w:rStyle w:val="Hyperlink"/>
          <w:rFonts w:ascii="Arial" w:hAnsi="Arial" w:cs="Arial"/>
          <w:color w:val="0000BB"/>
          <w:sz w:val="27"/>
          <w:szCs w:val="27"/>
          <w:shd w:val="clear" w:color="auto" w:fill="FFFFFF"/>
        </w:rPr>
        <w:fldChar w:fldCharType="end"/>
      </w:r>
      <w:r w:rsidRPr="007D0D62">
        <w:rPr>
          <w:rFonts w:cs="Times New Roman"/>
          <w:b/>
          <w:i/>
          <w:color w:val="17365D" w:themeColor="text2" w:themeShade="BF"/>
          <w:sz w:val="28"/>
          <w:szCs w:val="28"/>
        </w:rPr>
        <w:t>!</w:t>
      </w:r>
    </w:p>
    <w:p w14:paraId="2C4F0BBB" w14:textId="77777777" w:rsidR="00B85A1C" w:rsidRPr="004520A3" w:rsidRDefault="004520A3" w:rsidP="00B85A1C">
      <w:pPr>
        <w:spacing w:before="100" w:beforeAutospacing="1"/>
        <w:rPr>
          <w:szCs w:val="24"/>
          <w:lang w:val="en-US"/>
        </w:rPr>
      </w:pPr>
      <w:r w:rsidRPr="004520A3">
        <w:rPr>
          <w:szCs w:val="24"/>
          <w:lang w:val="en-US"/>
        </w:rPr>
        <w:t>As</w:t>
      </w:r>
      <w:r w:rsidR="00B85A1C" w:rsidRPr="004520A3">
        <w:rPr>
          <w:szCs w:val="24"/>
          <w:lang w:val="en-US"/>
        </w:rPr>
        <w:t xml:space="preserve"> last year, observations can be directed </w:t>
      </w:r>
      <w:r w:rsidRPr="004520A3">
        <w:rPr>
          <w:szCs w:val="24"/>
          <w:lang w:val="en-US"/>
        </w:rPr>
        <w:t>from</w:t>
      </w:r>
      <w:r w:rsidR="00B85A1C" w:rsidRPr="004520A3">
        <w:rPr>
          <w:szCs w:val="24"/>
          <w:lang w:val="en-US"/>
        </w:rPr>
        <w:t xml:space="preserve"> GREGOR</w:t>
      </w:r>
      <w:r w:rsidRPr="004520A3">
        <w:rPr>
          <w:szCs w:val="24"/>
          <w:lang w:val="en-US"/>
        </w:rPr>
        <w:t>’s</w:t>
      </w:r>
      <w:r w:rsidR="00B85A1C" w:rsidRPr="004520A3">
        <w:rPr>
          <w:szCs w:val="24"/>
          <w:lang w:val="en-US"/>
        </w:rPr>
        <w:t xml:space="preserve"> 5</w:t>
      </w:r>
      <w:r w:rsidR="00B85A1C" w:rsidRPr="004520A3">
        <w:rPr>
          <w:szCs w:val="24"/>
          <w:vertAlign w:val="superscript"/>
          <w:lang w:val="en-US"/>
        </w:rPr>
        <w:t>th</w:t>
      </w:r>
      <w:r w:rsidR="00B85A1C" w:rsidRPr="004520A3">
        <w:rPr>
          <w:szCs w:val="24"/>
          <w:lang w:val="en-US"/>
        </w:rPr>
        <w:t xml:space="preserve"> and 3</w:t>
      </w:r>
      <w:r w:rsidR="00B85A1C" w:rsidRPr="004520A3">
        <w:rPr>
          <w:szCs w:val="24"/>
          <w:vertAlign w:val="superscript"/>
          <w:lang w:val="en-US"/>
        </w:rPr>
        <w:t>rd</w:t>
      </w:r>
      <w:r w:rsidR="00B85A1C" w:rsidRPr="004520A3">
        <w:rPr>
          <w:szCs w:val="24"/>
          <w:lang w:val="en-US"/>
        </w:rPr>
        <w:t xml:space="preserve"> floor from the </w:t>
      </w:r>
      <w:r>
        <w:rPr>
          <w:szCs w:val="24"/>
          <w:lang w:val="en-US"/>
        </w:rPr>
        <w:t>so-</w:t>
      </w:r>
      <w:r w:rsidR="00B85A1C" w:rsidRPr="004520A3">
        <w:rPr>
          <w:szCs w:val="24"/>
          <w:lang w:val="en-US"/>
        </w:rPr>
        <w:t xml:space="preserve">called “flight simulators”. </w:t>
      </w:r>
      <w:r>
        <w:rPr>
          <w:szCs w:val="24"/>
          <w:lang w:val="en-US"/>
        </w:rPr>
        <w:t xml:space="preserve">The </w:t>
      </w:r>
      <w:r w:rsidR="00617520" w:rsidRPr="004520A3">
        <w:rPr>
          <w:szCs w:val="24"/>
          <w:lang w:val="en-US"/>
        </w:rPr>
        <w:t>GREGOR Control System has been cleaned</w:t>
      </w:r>
      <w:r w:rsidR="005A609D" w:rsidRPr="004520A3">
        <w:rPr>
          <w:szCs w:val="24"/>
          <w:lang w:val="en-US"/>
        </w:rPr>
        <w:t>;</w:t>
      </w:r>
      <w:r w:rsidR="00617520" w:rsidRPr="004520A3">
        <w:rPr>
          <w:szCs w:val="24"/>
          <w:lang w:val="en-US"/>
        </w:rPr>
        <w:t xml:space="preserve"> </w:t>
      </w:r>
      <w:r w:rsidR="005A609D" w:rsidRPr="004520A3">
        <w:rPr>
          <w:szCs w:val="24"/>
          <w:lang w:val="en-US"/>
        </w:rPr>
        <w:t>The ICS tree ha</w:t>
      </w:r>
      <w:r w:rsidR="00E62B25" w:rsidRPr="004520A3">
        <w:rPr>
          <w:szCs w:val="24"/>
          <w:lang w:val="en-US"/>
        </w:rPr>
        <w:t>s</w:t>
      </w:r>
      <w:r w:rsidR="005A609D" w:rsidRPr="004520A3">
        <w:rPr>
          <w:szCs w:val="24"/>
          <w:lang w:val="en-US"/>
        </w:rPr>
        <w:t xml:space="preserve"> been reordered and </w:t>
      </w:r>
      <w:r w:rsidR="00617520" w:rsidRPr="004520A3">
        <w:rPr>
          <w:szCs w:val="24"/>
          <w:lang w:val="en-US"/>
        </w:rPr>
        <w:t>i</w:t>
      </w:r>
      <w:r w:rsidR="005A609D" w:rsidRPr="004520A3">
        <w:rPr>
          <w:szCs w:val="24"/>
          <w:lang w:val="en-US"/>
        </w:rPr>
        <w:t>nterfaces in</w:t>
      </w:r>
      <w:r w:rsidR="00B85A1C" w:rsidRPr="004520A3">
        <w:rPr>
          <w:szCs w:val="24"/>
          <w:lang w:val="en-US"/>
        </w:rPr>
        <w:t xml:space="preserve"> Labview 8.0</w:t>
      </w:r>
      <w:r w:rsidR="00617520" w:rsidRPr="004520A3">
        <w:rPr>
          <w:szCs w:val="24"/>
          <w:lang w:val="en-US"/>
        </w:rPr>
        <w:t xml:space="preserve"> have been remov</w:t>
      </w:r>
      <w:r w:rsidR="003A7EB5" w:rsidRPr="004520A3">
        <w:rPr>
          <w:szCs w:val="24"/>
          <w:lang w:val="en-US"/>
        </w:rPr>
        <w:t>ed. The updated interfaces work</w:t>
      </w:r>
      <w:r w:rsidR="00617520" w:rsidRPr="004520A3">
        <w:rPr>
          <w:szCs w:val="24"/>
          <w:lang w:val="en-US"/>
        </w:rPr>
        <w:t xml:space="preserve"> with</w:t>
      </w:r>
      <w:r w:rsidR="00B85A1C" w:rsidRPr="004520A3">
        <w:rPr>
          <w:szCs w:val="24"/>
          <w:lang w:val="en-US"/>
        </w:rPr>
        <w:t xml:space="preserve"> Labview 2015-64bits version</w:t>
      </w:r>
      <w:r w:rsidR="00E62B25" w:rsidRPr="004520A3">
        <w:rPr>
          <w:szCs w:val="24"/>
          <w:lang w:val="en-US"/>
        </w:rPr>
        <w:t>. P</w:t>
      </w:r>
      <w:r w:rsidR="00B85A1C" w:rsidRPr="004520A3">
        <w:rPr>
          <w:szCs w:val="24"/>
          <w:lang w:val="en-US"/>
        </w:rPr>
        <w:t xml:space="preserve">lease refer to the </w:t>
      </w:r>
      <w:r w:rsidR="00B85A1C" w:rsidRPr="004520A3">
        <w:rPr>
          <w:b/>
          <w:szCs w:val="24"/>
          <w:lang w:val="en-US"/>
        </w:rPr>
        <w:t>addendum</w:t>
      </w:r>
      <w:r w:rsidR="00B85A1C" w:rsidRPr="004520A3">
        <w:rPr>
          <w:szCs w:val="24"/>
          <w:lang w:val="en-US"/>
        </w:rPr>
        <w:t xml:space="preserve"> at the end of the document. Rea</w:t>
      </w:r>
      <w:r>
        <w:rPr>
          <w:szCs w:val="24"/>
          <w:lang w:val="en-US"/>
        </w:rPr>
        <w:t>d carefully, most of the advice</w:t>
      </w:r>
      <w:r w:rsidR="00B85A1C" w:rsidRPr="004520A3">
        <w:rPr>
          <w:szCs w:val="24"/>
          <w:lang w:val="en-US"/>
        </w:rPr>
        <w:t xml:space="preserve"> written here </w:t>
      </w:r>
      <w:r w:rsidR="005A609D" w:rsidRPr="004520A3">
        <w:rPr>
          <w:szCs w:val="24"/>
          <w:lang w:val="en-US"/>
        </w:rPr>
        <w:t xml:space="preserve">will </w:t>
      </w:r>
      <w:r w:rsidR="00B85A1C" w:rsidRPr="004520A3">
        <w:rPr>
          <w:szCs w:val="24"/>
          <w:lang w:val="en-US"/>
        </w:rPr>
        <w:t xml:space="preserve">avoid or </w:t>
      </w:r>
      <w:r>
        <w:rPr>
          <w:szCs w:val="24"/>
          <w:lang w:val="en-US"/>
        </w:rPr>
        <w:t>solve</w:t>
      </w:r>
      <w:r w:rsidR="00B85A1C" w:rsidRPr="004520A3">
        <w:rPr>
          <w:szCs w:val="24"/>
          <w:lang w:val="en-US"/>
        </w:rPr>
        <w:t xml:space="preserve"> the common problems…</w:t>
      </w:r>
    </w:p>
    <w:p w14:paraId="6F81D494" w14:textId="77777777" w:rsidR="00B85A1C" w:rsidRPr="004520A3" w:rsidRDefault="00B85A1C" w:rsidP="00B85A1C">
      <w:pPr>
        <w:spacing w:before="100" w:beforeAutospacing="1"/>
        <w:rPr>
          <w:szCs w:val="24"/>
          <w:lang w:val="en-US"/>
        </w:rPr>
      </w:pPr>
      <w:r w:rsidRPr="004520A3">
        <w:rPr>
          <w:szCs w:val="24"/>
          <w:lang w:val="en-US"/>
        </w:rPr>
        <w:t>The current configuration of the GREGOR control is:</w:t>
      </w:r>
    </w:p>
    <w:p w14:paraId="62C53530" w14:textId="77777777" w:rsidR="00B85A1C" w:rsidRPr="004520A3" w:rsidRDefault="00B85A1C" w:rsidP="00B85A1C">
      <w:pPr>
        <w:pStyle w:val="ListParagraph"/>
        <w:numPr>
          <w:ilvl w:val="0"/>
          <w:numId w:val="4"/>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GCS computer running all control command interfaces:</w:t>
      </w:r>
    </w:p>
    <w:p w14:paraId="4296635B"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DCP server (Device Communication Protocol interface)</w:t>
      </w:r>
    </w:p>
    <w:p w14:paraId="1E6E69A3"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ICS (GREGOR Instrument Control System)</w:t>
      </w:r>
    </w:p>
    <w:p w14:paraId="0CD741F3"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GTCS (GREGOR Telescope Control System)</w:t>
      </w:r>
    </w:p>
    <w:p w14:paraId="3909AF71"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Derotator (Beta, is current version for DCP commands)</w:t>
      </w:r>
    </w:p>
    <w:p w14:paraId="439C4350" w14:textId="77777777" w:rsidR="00046233" w:rsidRPr="004520A3" w:rsidRDefault="00046233" w:rsidP="00046233">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Conductor</w:t>
      </w:r>
    </w:p>
    <w:p w14:paraId="5CCF35EB"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M2M3M5M6M7</w:t>
      </w:r>
    </w:p>
    <w:p w14:paraId="14545AC1" w14:textId="77777777" w:rsidR="00046233" w:rsidRPr="004520A3" w:rsidRDefault="00046233" w:rsidP="00046233">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M11M16F3 (AO bench)</w:t>
      </w:r>
    </w:p>
    <w:p w14:paraId="032A648D" w14:textId="77777777" w:rsidR="00046233" w:rsidRPr="004520A3" w:rsidRDefault="00046233" w:rsidP="00046233">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SlitScanner</w:t>
      </w:r>
    </w:p>
    <w:p w14:paraId="0C601ED0"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Calibration Unit (CalControl)</w:t>
      </w:r>
    </w:p>
    <w:p w14:paraId="5E8ABDC5"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BBI</w:t>
      </w:r>
      <w:r w:rsidR="00CE11F7" w:rsidRPr="004520A3">
        <w:rPr>
          <w:rFonts w:ascii="Times New Roman" w:hAnsi="Times New Roman" w:cs="Times New Roman"/>
          <w:sz w:val="24"/>
          <w:szCs w:val="24"/>
        </w:rPr>
        <w:t xml:space="preserve"> (Broad</w:t>
      </w:r>
      <w:r w:rsidR="00E62B25" w:rsidRPr="004520A3">
        <w:rPr>
          <w:rFonts w:ascii="Times New Roman" w:hAnsi="Times New Roman" w:cs="Times New Roman"/>
          <w:sz w:val="24"/>
          <w:szCs w:val="24"/>
        </w:rPr>
        <w:t>-</w:t>
      </w:r>
      <w:r w:rsidR="00CE11F7" w:rsidRPr="004520A3">
        <w:rPr>
          <w:rFonts w:ascii="Times New Roman" w:hAnsi="Times New Roman" w:cs="Times New Roman"/>
          <w:sz w:val="24"/>
          <w:szCs w:val="24"/>
        </w:rPr>
        <w:t>Band Imager)</w:t>
      </w:r>
    </w:p>
    <w:p w14:paraId="0B9F25D9" w14:textId="77777777" w:rsidR="00B85A1C" w:rsidRPr="004520A3" w:rsidRDefault="00B85A1C"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IFU (Integral F</w:t>
      </w:r>
      <w:r w:rsidR="00046233" w:rsidRPr="004520A3">
        <w:rPr>
          <w:rFonts w:ascii="Times New Roman" w:hAnsi="Times New Roman" w:cs="Times New Roman"/>
          <w:sz w:val="24"/>
          <w:szCs w:val="24"/>
        </w:rPr>
        <w:t>ield Unit) available since July</w:t>
      </w:r>
    </w:p>
    <w:p w14:paraId="737BA09D" w14:textId="77777777" w:rsidR="000C5E6B" w:rsidRPr="004520A3" w:rsidRDefault="000C5E6B"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M4</w:t>
      </w:r>
    </w:p>
    <w:p w14:paraId="68CD9C5F" w14:textId="77777777" w:rsidR="000C5E6B" w:rsidRPr="004520A3" w:rsidRDefault="000C5E6B" w:rsidP="00B85A1C">
      <w:pPr>
        <w:pStyle w:val="ListParagraph"/>
        <w:numPr>
          <w:ilvl w:val="0"/>
          <w:numId w:val="5"/>
        </w:numPr>
        <w:spacing w:before="100" w:beforeAutospacing="1" w:line="240" w:lineRule="auto"/>
        <w:jc w:val="both"/>
        <w:rPr>
          <w:rFonts w:ascii="Times New Roman" w:hAnsi="Times New Roman" w:cs="Times New Roman"/>
          <w:sz w:val="24"/>
          <w:szCs w:val="24"/>
        </w:rPr>
      </w:pPr>
      <w:r w:rsidRPr="004520A3">
        <w:rPr>
          <w:rFonts w:ascii="Times New Roman" w:hAnsi="Times New Roman" w:cs="Times New Roman"/>
          <w:sz w:val="24"/>
          <w:szCs w:val="24"/>
        </w:rPr>
        <w:t>BTF3</w:t>
      </w:r>
      <w:r w:rsidR="00E62B25" w:rsidRPr="004520A3">
        <w:rPr>
          <w:rFonts w:ascii="Times New Roman" w:hAnsi="Times New Roman" w:cs="Times New Roman"/>
          <w:sz w:val="24"/>
          <w:szCs w:val="24"/>
        </w:rPr>
        <w:t xml:space="preserve"> (Beam Tracker at F3)</w:t>
      </w:r>
    </w:p>
    <w:p w14:paraId="32F4D3BC" w14:textId="77777777" w:rsidR="00B85A1C" w:rsidRPr="007D0D62" w:rsidRDefault="00B85A1C" w:rsidP="00B85A1C">
      <w:pPr>
        <w:pStyle w:val="ListParagraph"/>
        <w:spacing w:before="100" w:beforeAutospacing="1" w:line="240" w:lineRule="auto"/>
        <w:ind w:left="1080"/>
        <w:jc w:val="both"/>
        <w:rPr>
          <w:rFonts w:ascii="Times New Roman" w:hAnsi="Times New Roman" w:cs="Times New Roman"/>
          <w:b/>
          <w:sz w:val="32"/>
          <w:szCs w:val="32"/>
        </w:rPr>
      </w:pPr>
    </w:p>
    <w:p w14:paraId="756BAA5C" w14:textId="77777777" w:rsidR="00B85A1C" w:rsidRPr="004520A3" w:rsidRDefault="00B85A1C" w:rsidP="00B85A1C">
      <w:pPr>
        <w:pStyle w:val="ListParagraph"/>
        <w:numPr>
          <w:ilvl w:val="0"/>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Flight Stations can run:</w:t>
      </w:r>
    </w:p>
    <w:p w14:paraId="3E738E2C" w14:textId="77777777" w:rsidR="00B85A1C" w:rsidRPr="004520A3" w:rsidRDefault="00B85A1C" w:rsidP="00B85A1C">
      <w:pPr>
        <w:pStyle w:val="ListParagraph"/>
        <w:numPr>
          <w:ilvl w:val="1"/>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Remote panel of interfaces started on GCS computer</w:t>
      </w:r>
    </w:p>
    <w:p w14:paraId="72220679" w14:textId="77777777" w:rsidR="00B85A1C" w:rsidRPr="004520A3" w:rsidRDefault="00B85A1C" w:rsidP="00B85A1C">
      <w:pPr>
        <w:pStyle w:val="ListParagraph"/>
        <w:numPr>
          <w:ilvl w:val="1"/>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TeamViewer sessions, Remmina remote desktop and TigerVNC</w:t>
      </w:r>
    </w:p>
    <w:p w14:paraId="1E5F3DA8" w14:textId="77777777" w:rsidR="00B85A1C" w:rsidRPr="004520A3" w:rsidRDefault="00B85A1C" w:rsidP="00B85A1C">
      <w:pPr>
        <w:pStyle w:val="ListParagraph"/>
        <w:numPr>
          <w:ilvl w:val="1"/>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FireFox browser (webcams, etc.)</w:t>
      </w:r>
    </w:p>
    <w:p w14:paraId="46CD0683" w14:textId="77777777" w:rsidR="00B85A1C" w:rsidRPr="004520A3" w:rsidRDefault="00B85A1C" w:rsidP="00B85A1C">
      <w:pPr>
        <w:pStyle w:val="ListParagraph"/>
        <w:numPr>
          <w:ilvl w:val="1"/>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Instrument applications</w:t>
      </w:r>
    </w:p>
    <w:p w14:paraId="427F9712" w14:textId="77777777" w:rsidR="00B85A1C" w:rsidRPr="004520A3" w:rsidRDefault="00B85A1C" w:rsidP="00B85A1C">
      <w:pPr>
        <w:pStyle w:val="ListParagraph"/>
        <w:numPr>
          <w:ilvl w:val="1"/>
          <w:numId w:val="4"/>
        </w:numPr>
        <w:spacing w:before="100" w:beforeAutospacing="1" w:line="240" w:lineRule="auto"/>
        <w:jc w:val="both"/>
        <w:rPr>
          <w:rFonts w:ascii="Times New Roman" w:hAnsi="Times New Roman" w:cs="Times New Roman"/>
          <w:b/>
          <w:sz w:val="24"/>
          <w:szCs w:val="24"/>
        </w:rPr>
      </w:pPr>
      <w:r w:rsidRPr="004520A3">
        <w:rPr>
          <w:rFonts w:ascii="Times New Roman" w:hAnsi="Times New Roman" w:cs="Times New Roman"/>
          <w:sz w:val="24"/>
          <w:szCs w:val="24"/>
        </w:rPr>
        <w:t xml:space="preserve">Terminal windows and other tools… </w:t>
      </w:r>
    </w:p>
    <w:p w14:paraId="33D37252" w14:textId="77777777" w:rsidR="00B85A1C" w:rsidRPr="004520A3" w:rsidRDefault="00B85A1C" w:rsidP="00B85A1C">
      <w:pPr>
        <w:spacing w:before="100" w:beforeAutospacing="1"/>
        <w:rPr>
          <w:b/>
          <w:szCs w:val="24"/>
          <w:lang w:val="en-US"/>
        </w:rPr>
      </w:pPr>
    </w:p>
    <w:p w14:paraId="51D57307" w14:textId="77777777" w:rsidR="00B85A1C" w:rsidRPr="007D0D62" w:rsidRDefault="00B85A1C" w:rsidP="00B85A1C">
      <w:pPr>
        <w:spacing w:before="100" w:beforeAutospacing="1"/>
        <w:rPr>
          <w:b/>
          <w:sz w:val="32"/>
          <w:szCs w:val="32"/>
          <w:lang w:val="en-US"/>
        </w:rPr>
      </w:pPr>
    </w:p>
    <w:p w14:paraId="04AAB913" w14:textId="77777777" w:rsidR="004520A3" w:rsidRDefault="004520A3" w:rsidP="00B85A1C">
      <w:pPr>
        <w:spacing w:before="100" w:beforeAutospacing="1"/>
        <w:rPr>
          <w:b/>
          <w:sz w:val="32"/>
          <w:szCs w:val="32"/>
          <w:lang w:val="en-US"/>
        </w:rPr>
      </w:pPr>
    </w:p>
    <w:p w14:paraId="248AC61A" w14:textId="77777777" w:rsidR="004520A3" w:rsidRDefault="004520A3" w:rsidP="00B85A1C">
      <w:pPr>
        <w:spacing w:before="100" w:beforeAutospacing="1"/>
        <w:rPr>
          <w:b/>
          <w:sz w:val="32"/>
          <w:szCs w:val="32"/>
          <w:lang w:val="en-US"/>
        </w:rPr>
      </w:pPr>
    </w:p>
    <w:p w14:paraId="7ADE8FC2" w14:textId="77777777" w:rsidR="00B85A1C" w:rsidRPr="007D0D62" w:rsidRDefault="00B85A1C" w:rsidP="00B85A1C">
      <w:pPr>
        <w:spacing w:before="100" w:beforeAutospacing="1"/>
        <w:rPr>
          <w:b/>
          <w:sz w:val="32"/>
          <w:szCs w:val="32"/>
          <w:lang w:val="en-US"/>
        </w:rPr>
      </w:pPr>
      <w:r w:rsidRPr="007D0D62">
        <w:rPr>
          <w:b/>
          <w:sz w:val="32"/>
          <w:szCs w:val="32"/>
          <w:lang w:val="en-US"/>
        </w:rPr>
        <w:lastRenderedPageBreak/>
        <w:t xml:space="preserve">DCP Server </w:t>
      </w:r>
      <w:r w:rsidRPr="007D0D62">
        <w:rPr>
          <w:sz w:val="16"/>
          <w:szCs w:val="16"/>
          <w:lang w:val="en-US"/>
        </w:rPr>
        <w:t>Labview 15 version</w:t>
      </w:r>
      <w:r w:rsidRPr="007D0D62">
        <w:rPr>
          <w:b/>
          <w:sz w:val="32"/>
          <w:szCs w:val="32"/>
          <w:lang w:val="en-US"/>
        </w:rPr>
        <w:t>:</w:t>
      </w:r>
    </w:p>
    <w:p w14:paraId="473E0E25" w14:textId="77777777" w:rsidR="004520A3" w:rsidRDefault="00B85A1C" w:rsidP="00166252">
      <w:pPr>
        <w:keepNext/>
        <w:spacing w:before="100" w:beforeAutospacing="1"/>
        <w:jc w:val="center"/>
      </w:pPr>
      <w:r w:rsidRPr="007D0D62">
        <w:rPr>
          <w:b/>
          <w:noProof/>
          <w:sz w:val="32"/>
          <w:szCs w:val="32"/>
          <w:lang w:val="en-US" w:eastAsia="en-US"/>
        </w:rPr>
        <w:drawing>
          <wp:inline distT="0" distB="0" distL="0" distR="0" wp14:anchorId="2876F6FE" wp14:editId="76EE2E7C">
            <wp:extent cx="5057775" cy="7175181"/>
            <wp:effectExtent l="19050" t="0" r="9525" b="0"/>
            <wp:docPr id="4" name="Picture 2" descr="DC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15.png"/>
                    <pic:cNvPicPr/>
                  </pic:nvPicPr>
                  <pic:blipFill>
                    <a:blip r:embed="rId16" cstate="print"/>
                    <a:stretch>
                      <a:fillRect/>
                    </a:stretch>
                  </pic:blipFill>
                  <pic:spPr>
                    <a:xfrm>
                      <a:off x="0" y="0"/>
                      <a:ext cx="5066685" cy="7187821"/>
                    </a:xfrm>
                    <a:prstGeom prst="rect">
                      <a:avLst/>
                    </a:prstGeom>
                  </pic:spPr>
                </pic:pic>
              </a:graphicData>
            </a:graphic>
          </wp:inline>
        </w:drawing>
      </w:r>
    </w:p>
    <w:p w14:paraId="32B18745" w14:textId="77777777" w:rsidR="00B85A1C" w:rsidRPr="007D0D62" w:rsidRDefault="004520A3" w:rsidP="00CB5961">
      <w:pPr>
        <w:pStyle w:val="Caption"/>
        <w:jc w:val="center"/>
        <w:rPr>
          <w:b w:val="0"/>
          <w:sz w:val="32"/>
          <w:szCs w:val="32"/>
          <w:lang w:val="en-US"/>
        </w:rPr>
      </w:pPr>
      <w:r>
        <w:t xml:space="preserve">Figure </w:t>
      </w:r>
      <w:r w:rsidR="00F74796">
        <w:fldChar w:fldCharType="begin"/>
      </w:r>
      <w:r w:rsidR="003449FF">
        <w:instrText xml:space="preserve"> SEQ Figure \* ARABIC </w:instrText>
      </w:r>
      <w:r w:rsidR="00F74796">
        <w:fldChar w:fldCharType="separate"/>
      </w:r>
      <w:r w:rsidR="00997CE2">
        <w:rPr>
          <w:noProof/>
        </w:rPr>
        <w:t>1</w:t>
      </w:r>
      <w:r w:rsidR="00F74796">
        <w:fldChar w:fldCharType="end"/>
      </w:r>
      <w:r>
        <w:t>: DCP server, which runs on the GCS computer in the back of the 5th floor.</w:t>
      </w:r>
    </w:p>
    <w:p w14:paraId="5F9F3622" w14:textId="77777777" w:rsidR="00B85A1C" w:rsidRPr="007D0D62" w:rsidRDefault="00B85A1C" w:rsidP="00B85A1C">
      <w:pPr>
        <w:spacing w:before="100" w:beforeAutospacing="1"/>
        <w:rPr>
          <w:b/>
          <w:sz w:val="32"/>
          <w:szCs w:val="32"/>
          <w:lang w:val="en-US"/>
        </w:rPr>
      </w:pPr>
    </w:p>
    <w:p w14:paraId="79ECAEE8" w14:textId="77777777" w:rsidR="00B85A1C" w:rsidRPr="007D0D62" w:rsidRDefault="00B85A1C" w:rsidP="00B85A1C">
      <w:pPr>
        <w:spacing w:before="100" w:beforeAutospacing="1"/>
        <w:rPr>
          <w:b/>
          <w:sz w:val="32"/>
          <w:szCs w:val="32"/>
          <w:lang w:val="en-US"/>
        </w:rPr>
      </w:pPr>
    </w:p>
    <w:p w14:paraId="07FF0474" w14:textId="77777777" w:rsidR="00B85A1C" w:rsidRPr="007D0D62" w:rsidRDefault="00B85A1C" w:rsidP="00B85A1C">
      <w:pPr>
        <w:spacing w:before="100" w:beforeAutospacing="1"/>
        <w:rPr>
          <w:b/>
          <w:sz w:val="32"/>
          <w:szCs w:val="32"/>
          <w:lang w:val="en-US"/>
        </w:rPr>
      </w:pPr>
      <w:r w:rsidRPr="007D0D62">
        <w:rPr>
          <w:b/>
          <w:sz w:val="32"/>
          <w:szCs w:val="32"/>
          <w:lang w:val="en-US"/>
        </w:rPr>
        <w:lastRenderedPageBreak/>
        <w:t>ICS (G</w:t>
      </w:r>
      <w:r w:rsidR="007D0D62">
        <w:rPr>
          <w:b/>
          <w:sz w:val="32"/>
          <w:szCs w:val="32"/>
          <w:lang w:val="en-US"/>
        </w:rPr>
        <w:t>REGOR</w:t>
      </w:r>
      <w:r w:rsidRPr="007D0D62">
        <w:rPr>
          <w:b/>
          <w:sz w:val="32"/>
          <w:szCs w:val="32"/>
          <w:lang w:val="en-US"/>
        </w:rPr>
        <w:t xml:space="preserve"> Instrument Control System) @ GCS computer:</w:t>
      </w:r>
    </w:p>
    <w:p w14:paraId="5D5A8784" w14:textId="77777777" w:rsidR="000C5E6B" w:rsidRDefault="000C5E6B" w:rsidP="00166252">
      <w:pPr>
        <w:spacing w:before="100" w:beforeAutospacing="1"/>
        <w:jc w:val="center"/>
        <w:rPr>
          <w:b/>
          <w:sz w:val="32"/>
          <w:szCs w:val="32"/>
          <w:lang w:val="en-US"/>
        </w:rPr>
      </w:pPr>
      <w:r>
        <w:rPr>
          <w:b/>
          <w:noProof/>
          <w:sz w:val="32"/>
          <w:szCs w:val="32"/>
          <w:lang w:val="en-US" w:eastAsia="en-US"/>
        </w:rPr>
        <w:drawing>
          <wp:inline distT="0" distB="0" distL="0" distR="0" wp14:anchorId="2A7A3E70" wp14:editId="2EBA1E0A">
            <wp:extent cx="5942550" cy="3508567"/>
            <wp:effectExtent l="19050" t="0" r="10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46156" cy="3510696"/>
                    </a:xfrm>
                    <a:prstGeom prst="rect">
                      <a:avLst/>
                    </a:prstGeom>
                    <a:noFill/>
                    <a:ln w="9525">
                      <a:noFill/>
                      <a:miter lim="800000"/>
                      <a:headEnd/>
                      <a:tailEnd/>
                    </a:ln>
                  </pic:spPr>
                </pic:pic>
              </a:graphicData>
            </a:graphic>
          </wp:inline>
        </w:drawing>
      </w:r>
    </w:p>
    <w:p w14:paraId="750DC7B0" w14:textId="77777777" w:rsidR="007F3A11" w:rsidRDefault="007F3A11" w:rsidP="00166252">
      <w:pPr>
        <w:spacing w:before="100" w:beforeAutospacing="1"/>
        <w:jc w:val="center"/>
        <w:rPr>
          <w:b/>
          <w:sz w:val="32"/>
          <w:szCs w:val="32"/>
          <w:lang w:val="en-US"/>
        </w:rPr>
      </w:pPr>
    </w:p>
    <w:p w14:paraId="2CB2AAFE" w14:textId="77777777" w:rsidR="00B85A1C" w:rsidRPr="007D0D62" w:rsidRDefault="00B85A1C" w:rsidP="00B85A1C">
      <w:pPr>
        <w:spacing w:before="100" w:beforeAutospacing="1"/>
        <w:rPr>
          <w:b/>
          <w:sz w:val="32"/>
          <w:szCs w:val="32"/>
          <w:lang w:val="en-US"/>
        </w:rPr>
      </w:pPr>
      <w:r w:rsidRPr="007D0D62">
        <w:rPr>
          <w:b/>
          <w:sz w:val="32"/>
          <w:szCs w:val="32"/>
          <w:lang w:val="en-US"/>
        </w:rPr>
        <w:t>ICS (G</w:t>
      </w:r>
      <w:r w:rsidR="007D0D62">
        <w:rPr>
          <w:b/>
          <w:sz w:val="32"/>
          <w:szCs w:val="32"/>
          <w:lang w:val="en-US"/>
        </w:rPr>
        <w:t>REGOR</w:t>
      </w:r>
      <w:r w:rsidRPr="007D0D62">
        <w:rPr>
          <w:b/>
          <w:sz w:val="32"/>
          <w:szCs w:val="32"/>
          <w:lang w:val="en-US"/>
        </w:rPr>
        <w:t xml:space="preserve"> Instrument Control System) @ Flight Stations:</w:t>
      </w:r>
    </w:p>
    <w:p w14:paraId="5D569615" w14:textId="77777777" w:rsidR="00B85A1C" w:rsidRPr="007D0D62" w:rsidRDefault="00B85A1C" w:rsidP="00166252">
      <w:pPr>
        <w:spacing w:before="100" w:beforeAutospacing="1"/>
        <w:jc w:val="center"/>
        <w:rPr>
          <w:b/>
          <w:sz w:val="32"/>
          <w:szCs w:val="32"/>
          <w:lang w:val="en-US"/>
        </w:rPr>
      </w:pPr>
      <w:r w:rsidRPr="007D0D62">
        <w:rPr>
          <w:b/>
          <w:noProof/>
          <w:sz w:val="32"/>
          <w:szCs w:val="32"/>
          <w:lang w:val="en-US" w:eastAsia="en-US"/>
        </w:rPr>
        <w:drawing>
          <wp:inline distT="0" distB="0" distL="0" distR="0" wp14:anchorId="351F26D2" wp14:editId="0721212E">
            <wp:extent cx="5943600" cy="35368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536881"/>
                    </a:xfrm>
                    <a:prstGeom prst="rect">
                      <a:avLst/>
                    </a:prstGeom>
                    <a:noFill/>
                    <a:ln w="9525">
                      <a:noFill/>
                      <a:miter lim="800000"/>
                      <a:headEnd/>
                      <a:tailEnd/>
                    </a:ln>
                  </pic:spPr>
                </pic:pic>
              </a:graphicData>
            </a:graphic>
          </wp:inline>
        </w:drawing>
      </w:r>
    </w:p>
    <w:p w14:paraId="5DC88C3A" w14:textId="77777777" w:rsidR="00B85A1C" w:rsidRPr="007D0D62" w:rsidRDefault="00B85A1C" w:rsidP="00B85A1C">
      <w:pPr>
        <w:spacing w:before="100" w:beforeAutospacing="1"/>
        <w:rPr>
          <w:b/>
          <w:sz w:val="32"/>
          <w:szCs w:val="32"/>
          <w:lang w:val="en-US"/>
        </w:rPr>
      </w:pPr>
      <w:r w:rsidRPr="007D0D62">
        <w:rPr>
          <w:b/>
          <w:sz w:val="32"/>
          <w:szCs w:val="32"/>
          <w:lang w:val="en-US"/>
        </w:rPr>
        <w:lastRenderedPageBreak/>
        <w:t>GTCS</w:t>
      </w:r>
    </w:p>
    <w:p w14:paraId="71B87CC9" w14:textId="77777777" w:rsidR="00B85A1C" w:rsidRPr="007D0D62" w:rsidRDefault="00B85A1C" w:rsidP="00166252">
      <w:pPr>
        <w:spacing w:before="100" w:beforeAutospacing="1"/>
        <w:jc w:val="center"/>
        <w:rPr>
          <w:b/>
          <w:sz w:val="32"/>
          <w:szCs w:val="32"/>
          <w:lang w:val="en-US"/>
        </w:rPr>
      </w:pPr>
      <w:r w:rsidRPr="007D0D62">
        <w:rPr>
          <w:b/>
          <w:noProof/>
          <w:sz w:val="32"/>
          <w:szCs w:val="32"/>
          <w:lang w:val="en-US" w:eastAsia="en-US"/>
        </w:rPr>
        <w:drawing>
          <wp:inline distT="0" distB="0" distL="0" distR="0" wp14:anchorId="1D02A1DA" wp14:editId="0907EE42">
            <wp:extent cx="5943600" cy="4589145"/>
            <wp:effectExtent l="19050" t="0" r="0" b="0"/>
            <wp:docPr id="5" name="Picture 4" descr="G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S.jpg"/>
                    <pic:cNvPicPr/>
                  </pic:nvPicPr>
                  <pic:blipFill>
                    <a:blip r:embed="rId19" cstate="print"/>
                    <a:stretch>
                      <a:fillRect/>
                    </a:stretch>
                  </pic:blipFill>
                  <pic:spPr>
                    <a:xfrm>
                      <a:off x="0" y="0"/>
                      <a:ext cx="5943600" cy="4589145"/>
                    </a:xfrm>
                    <a:prstGeom prst="rect">
                      <a:avLst/>
                    </a:prstGeom>
                  </pic:spPr>
                </pic:pic>
              </a:graphicData>
            </a:graphic>
          </wp:inline>
        </w:drawing>
      </w:r>
    </w:p>
    <w:p w14:paraId="4D98248D" w14:textId="77777777" w:rsidR="00B85A1C" w:rsidRPr="007D0D62" w:rsidRDefault="00B85A1C" w:rsidP="00B85A1C">
      <w:pPr>
        <w:spacing w:before="100" w:beforeAutospacing="1"/>
        <w:rPr>
          <w:b/>
          <w:sz w:val="32"/>
          <w:szCs w:val="32"/>
          <w:lang w:val="en-US"/>
        </w:rPr>
      </w:pPr>
    </w:p>
    <w:p w14:paraId="60BF2709" w14:textId="77777777" w:rsidR="00B85A1C" w:rsidRPr="007D0D62" w:rsidRDefault="00B85A1C" w:rsidP="00B85A1C">
      <w:pPr>
        <w:spacing w:before="100" w:beforeAutospacing="1"/>
        <w:rPr>
          <w:b/>
          <w:sz w:val="32"/>
          <w:szCs w:val="32"/>
          <w:lang w:val="en-US"/>
        </w:rPr>
      </w:pPr>
    </w:p>
    <w:p w14:paraId="2049811A" w14:textId="77777777" w:rsidR="00B85A1C" w:rsidRPr="007D0D62" w:rsidRDefault="00B85A1C" w:rsidP="00B85A1C">
      <w:pPr>
        <w:spacing w:before="100" w:beforeAutospacing="1"/>
        <w:rPr>
          <w:b/>
          <w:sz w:val="32"/>
          <w:szCs w:val="32"/>
          <w:lang w:val="en-US"/>
        </w:rPr>
      </w:pPr>
    </w:p>
    <w:p w14:paraId="3EEA8D73" w14:textId="77777777" w:rsidR="00B85A1C" w:rsidRPr="007D0D62" w:rsidRDefault="00B85A1C" w:rsidP="00B85A1C">
      <w:pPr>
        <w:spacing w:before="100" w:beforeAutospacing="1"/>
        <w:rPr>
          <w:b/>
          <w:sz w:val="32"/>
          <w:szCs w:val="32"/>
          <w:lang w:val="en-US"/>
        </w:rPr>
      </w:pPr>
    </w:p>
    <w:p w14:paraId="474147CC" w14:textId="77777777" w:rsidR="00B85A1C" w:rsidRPr="007D0D62" w:rsidRDefault="00B85A1C" w:rsidP="00B85A1C">
      <w:pPr>
        <w:spacing w:before="100" w:beforeAutospacing="1"/>
        <w:rPr>
          <w:b/>
          <w:sz w:val="32"/>
          <w:szCs w:val="32"/>
          <w:lang w:val="en-US"/>
        </w:rPr>
      </w:pPr>
    </w:p>
    <w:p w14:paraId="2E6C40D7" w14:textId="77777777" w:rsidR="00B85A1C" w:rsidRPr="007D0D62" w:rsidRDefault="00B85A1C" w:rsidP="00B85A1C">
      <w:pPr>
        <w:spacing w:before="100" w:beforeAutospacing="1"/>
        <w:rPr>
          <w:b/>
          <w:sz w:val="32"/>
          <w:szCs w:val="32"/>
          <w:lang w:val="en-US"/>
        </w:rPr>
      </w:pPr>
    </w:p>
    <w:p w14:paraId="0A0048E2" w14:textId="77777777" w:rsidR="00B85A1C" w:rsidRPr="007D0D62" w:rsidRDefault="00B85A1C" w:rsidP="00B85A1C">
      <w:pPr>
        <w:spacing w:before="100" w:beforeAutospacing="1"/>
        <w:rPr>
          <w:b/>
          <w:sz w:val="32"/>
          <w:szCs w:val="32"/>
          <w:lang w:val="en-US"/>
        </w:rPr>
      </w:pPr>
    </w:p>
    <w:p w14:paraId="47F8B23C" w14:textId="77777777" w:rsidR="00B85A1C" w:rsidRPr="007D0D62" w:rsidRDefault="00B85A1C" w:rsidP="00B85A1C">
      <w:pPr>
        <w:spacing w:before="100" w:beforeAutospacing="1"/>
        <w:rPr>
          <w:b/>
          <w:sz w:val="32"/>
          <w:szCs w:val="32"/>
          <w:lang w:val="en-US"/>
        </w:rPr>
      </w:pPr>
    </w:p>
    <w:p w14:paraId="2ADA811D" w14:textId="77777777" w:rsidR="00B85A1C" w:rsidRPr="007D0D62" w:rsidRDefault="00B85A1C" w:rsidP="00B85A1C">
      <w:pPr>
        <w:spacing w:before="100" w:beforeAutospacing="1"/>
        <w:rPr>
          <w:b/>
          <w:sz w:val="32"/>
          <w:szCs w:val="32"/>
          <w:lang w:val="en-US"/>
        </w:rPr>
      </w:pPr>
      <w:r w:rsidRPr="007D0D62">
        <w:rPr>
          <w:b/>
          <w:sz w:val="32"/>
          <w:szCs w:val="32"/>
          <w:lang w:val="en-US"/>
        </w:rPr>
        <w:lastRenderedPageBreak/>
        <w:t>Derotator</w:t>
      </w:r>
    </w:p>
    <w:p w14:paraId="1B97FCCB" w14:textId="77777777" w:rsidR="00B85A1C" w:rsidRPr="007D0D62" w:rsidRDefault="00B85A1C" w:rsidP="00166252">
      <w:pPr>
        <w:spacing w:before="100" w:beforeAutospacing="1"/>
        <w:jc w:val="center"/>
        <w:rPr>
          <w:b/>
          <w:sz w:val="32"/>
          <w:szCs w:val="32"/>
          <w:lang w:val="en-US"/>
        </w:rPr>
      </w:pPr>
      <w:r w:rsidRPr="007D0D62">
        <w:rPr>
          <w:b/>
          <w:noProof/>
          <w:sz w:val="32"/>
          <w:szCs w:val="32"/>
          <w:lang w:val="en-US" w:eastAsia="en-US"/>
        </w:rPr>
        <w:drawing>
          <wp:inline distT="0" distB="0" distL="0" distR="0" wp14:anchorId="104C0716" wp14:editId="4FB897CE">
            <wp:extent cx="5943600" cy="5452200"/>
            <wp:effectExtent l="19050" t="0" r="0" b="0"/>
            <wp:docPr id="6" name="Picture 5" descr="Derot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otator.jpg"/>
                    <pic:cNvPicPr/>
                  </pic:nvPicPr>
                  <pic:blipFill>
                    <a:blip r:embed="rId20" cstate="print"/>
                    <a:stretch>
                      <a:fillRect/>
                    </a:stretch>
                  </pic:blipFill>
                  <pic:spPr>
                    <a:xfrm>
                      <a:off x="0" y="0"/>
                      <a:ext cx="5943600" cy="5452200"/>
                    </a:xfrm>
                    <a:prstGeom prst="rect">
                      <a:avLst/>
                    </a:prstGeom>
                  </pic:spPr>
                </pic:pic>
              </a:graphicData>
            </a:graphic>
          </wp:inline>
        </w:drawing>
      </w:r>
    </w:p>
    <w:p w14:paraId="30C9C79F" w14:textId="77777777" w:rsidR="00B85A1C" w:rsidRPr="007D0D62" w:rsidRDefault="00B85A1C" w:rsidP="00B85A1C">
      <w:pPr>
        <w:spacing w:before="100" w:beforeAutospacing="1"/>
        <w:rPr>
          <w:b/>
          <w:sz w:val="32"/>
          <w:szCs w:val="32"/>
          <w:lang w:val="en-US"/>
        </w:rPr>
      </w:pPr>
    </w:p>
    <w:p w14:paraId="47FBEA5D" w14:textId="77777777" w:rsidR="00B85A1C" w:rsidRPr="007D0D62" w:rsidRDefault="00B85A1C" w:rsidP="00B85A1C">
      <w:pPr>
        <w:spacing w:before="100" w:beforeAutospacing="1"/>
        <w:rPr>
          <w:b/>
          <w:sz w:val="32"/>
          <w:szCs w:val="32"/>
          <w:lang w:val="en-US"/>
        </w:rPr>
      </w:pPr>
    </w:p>
    <w:p w14:paraId="265AD631" w14:textId="77777777" w:rsidR="00B85A1C" w:rsidRPr="007D0D62" w:rsidRDefault="00B85A1C" w:rsidP="00B85A1C">
      <w:pPr>
        <w:spacing w:before="100" w:beforeAutospacing="1"/>
        <w:rPr>
          <w:b/>
          <w:sz w:val="32"/>
          <w:szCs w:val="32"/>
          <w:lang w:val="en-US"/>
        </w:rPr>
      </w:pPr>
    </w:p>
    <w:p w14:paraId="05D7D891" w14:textId="77777777" w:rsidR="00B85A1C" w:rsidRPr="007D0D62" w:rsidRDefault="00B85A1C" w:rsidP="00B85A1C">
      <w:pPr>
        <w:spacing w:before="100" w:beforeAutospacing="1"/>
        <w:rPr>
          <w:b/>
          <w:sz w:val="32"/>
          <w:szCs w:val="32"/>
          <w:lang w:val="en-US"/>
        </w:rPr>
      </w:pPr>
    </w:p>
    <w:p w14:paraId="449BE015" w14:textId="77777777" w:rsidR="00B85A1C" w:rsidRPr="007D0D62" w:rsidRDefault="00B85A1C" w:rsidP="00B85A1C">
      <w:pPr>
        <w:spacing w:before="100" w:beforeAutospacing="1"/>
        <w:rPr>
          <w:b/>
          <w:sz w:val="32"/>
          <w:szCs w:val="32"/>
          <w:lang w:val="en-US"/>
        </w:rPr>
      </w:pPr>
    </w:p>
    <w:p w14:paraId="2AF06251" w14:textId="77777777" w:rsidR="00B85A1C" w:rsidRPr="007D0D62" w:rsidRDefault="00B85A1C" w:rsidP="00B85A1C">
      <w:pPr>
        <w:spacing w:before="100" w:beforeAutospacing="1"/>
        <w:rPr>
          <w:b/>
          <w:sz w:val="32"/>
          <w:szCs w:val="32"/>
          <w:lang w:val="en-US"/>
        </w:rPr>
      </w:pPr>
    </w:p>
    <w:p w14:paraId="62F88B59" w14:textId="77777777" w:rsidR="00B85A1C" w:rsidRPr="007D0D62" w:rsidRDefault="00B85A1C" w:rsidP="00B85A1C">
      <w:pPr>
        <w:spacing w:before="100" w:beforeAutospacing="1"/>
        <w:rPr>
          <w:b/>
          <w:sz w:val="32"/>
          <w:szCs w:val="32"/>
          <w:lang w:val="en-US"/>
        </w:rPr>
      </w:pPr>
      <w:r w:rsidRPr="007D0D62">
        <w:rPr>
          <w:b/>
          <w:sz w:val="32"/>
          <w:szCs w:val="32"/>
          <w:lang w:val="en-US"/>
        </w:rPr>
        <w:lastRenderedPageBreak/>
        <w:t>Conductor</w:t>
      </w:r>
    </w:p>
    <w:p w14:paraId="7406D1EF" w14:textId="77777777" w:rsidR="00B85A1C" w:rsidRPr="007D0D62" w:rsidRDefault="00091520" w:rsidP="00166252">
      <w:pPr>
        <w:spacing w:before="100" w:beforeAutospacing="1"/>
        <w:jc w:val="center"/>
        <w:rPr>
          <w:b/>
          <w:sz w:val="32"/>
          <w:szCs w:val="32"/>
          <w:lang w:val="en-US"/>
        </w:rPr>
      </w:pPr>
      <w:r>
        <w:rPr>
          <w:b/>
          <w:noProof/>
          <w:sz w:val="32"/>
          <w:szCs w:val="32"/>
          <w:lang w:val="en-US" w:eastAsia="en-US"/>
        </w:rPr>
        <w:drawing>
          <wp:inline distT="0" distB="0" distL="0" distR="0" wp14:anchorId="77A4983E" wp14:editId="00717DA3">
            <wp:extent cx="5687063" cy="6256800"/>
            <wp:effectExtent l="19050" t="0" r="8887"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tretch>
                      <a:fillRect/>
                    </a:stretch>
                  </pic:blipFill>
                  <pic:spPr bwMode="auto">
                    <a:xfrm>
                      <a:off x="0" y="0"/>
                      <a:ext cx="5686895" cy="6256615"/>
                    </a:xfrm>
                    <a:prstGeom prst="rect">
                      <a:avLst/>
                    </a:prstGeom>
                    <a:noFill/>
                    <a:ln>
                      <a:noFill/>
                    </a:ln>
                  </pic:spPr>
                </pic:pic>
              </a:graphicData>
            </a:graphic>
          </wp:inline>
        </w:drawing>
      </w:r>
    </w:p>
    <w:p w14:paraId="44B0C0A6" w14:textId="77777777" w:rsidR="00091520" w:rsidRDefault="00091520">
      <w:pPr>
        <w:spacing w:before="0"/>
        <w:jc w:val="left"/>
        <w:rPr>
          <w:b/>
          <w:sz w:val="32"/>
          <w:szCs w:val="32"/>
          <w:lang w:val="en-US"/>
        </w:rPr>
      </w:pPr>
      <w:r>
        <w:rPr>
          <w:b/>
          <w:sz w:val="32"/>
          <w:szCs w:val="32"/>
          <w:lang w:val="en-US"/>
        </w:rPr>
        <w:br w:type="page"/>
      </w:r>
    </w:p>
    <w:p w14:paraId="4BDB7FD6" w14:textId="77777777" w:rsidR="00705159" w:rsidRPr="007D0D62" w:rsidRDefault="00705159" w:rsidP="00B85A1C">
      <w:pPr>
        <w:spacing w:before="100" w:beforeAutospacing="1"/>
        <w:rPr>
          <w:b/>
          <w:sz w:val="32"/>
          <w:szCs w:val="32"/>
          <w:lang w:val="en-US"/>
        </w:rPr>
      </w:pPr>
      <w:r w:rsidRPr="007D0D62">
        <w:rPr>
          <w:b/>
          <w:sz w:val="32"/>
          <w:szCs w:val="32"/>
          <w:lang w:val="en-US"/>
        </w:rPr>
        <w:lastRenderedPageBreak/>
        <w:t>M2M3M5M6M7</w:t>
      </w:r>
    </w:p>
    <w:p w14:paraId="3EC42549" w14:textId="77777777" w:rsidR="00705159" w:rsidRPr="007D0D62" w:rsidRDefault="00705159" w:rsidP="00705159">
      <w:pPr>
        <w:spacing w:before="100" w:beforeAutospacing="1"/>
        <w:jc w:val="center"/>
        <w:rPr>
          <w:b/>
          <w:sz w:val="32"/>
          <w:szCs w:val="32"/>
          <w:lang w:val="en-US"/>
        </w:rPr>
      </w:pPr>
      <w:r w:rsidRPr="007D0D62">
        <w:rPr>
          <w:b/>
          <w:noProof/>
          <w:sz w:val="32"/>
          <w:szCs w:val="32"/>
          <w:lang w:val="en-US" w:eastAsia="en-US"/>
        </w:rPr>
        <w:drawing>
          <wp:inline distT="0" distB="0" distL="0" distR="0" wp14:anchorId="1CED741D" wp14:editId="5C8C4238">
            <wp:extent cx="4394962" cy="3852653"/>
            <wp:effectExtent l="0" t="0" r="0" b="825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395430" cy="3853063"/>
                    </a:xfrm>
                    <a:prstGeom prst="rect">
                      <a:avLst/>
                    </a:prstGeom>
                    <a:noFill/>
                    <a:ln w="9525">
                      <a:noFill/>
                      <a:miter lim="800000"/>
                      <a:headEnd/>
                      <a:tailEnd/>
                    </a:ln>
                  </pic:spPr>
                </pic:pic>
              </a:graphicData>
            </a:graphic>
          </wp:inline>
        </w:drawing>
      </w:r>
    </w:p>
    <w:p w14:paraId="05D7349E" w14:textId="77777777" w:rsidR="00705159" w:rsidRPr="007D0D62" w:rsidRDefault="00705159" w:rsidP="00B85A1C">
      <w:pPr>
        <w:spacing w:before="100" w:beforeAutospacing="1"/>
        <w:rPr>
          <w:b/>
          <w:sz w:val="32"/>
          <w:szCs w:val="32"/>
          <w:lang w:val="en-US"/>
        </w:rPr>
      </w:pPr>
    </w:p>
    <w:p w14:paraId="2C0A55BC" w14:textId="77777777" w:rsidR="00705159" w:rsidRPr="007D0D62" w:rsidRDefault="00705159" w:rsidP="00B85A1C">
      <w:pPr>
        <w:spacing w:before="100" w:beforeAutospacing="1"/>
        <w:rPr>
          <w:b/>
          <w:sz w:val="32"/>
          <w:szCs w:val="32"/>
          <w:lang w:val="en-US"/>
        </w:rPr>
      </w:pPr>
      <w:r w:rsidRPr="007D0D62">
        <w:rPr>
          <w:b/>
          <w:sz w:val="32"/>
          <w:szCs w:val="32"/>
          <w:lang w:val="en-US"/>
        </w:rPr>
        <w:t>M11M16F3</w:t>
      </w:r>
    </w:p>
    <w:p w14:paraId="2387D9F3" w14:textId="77777777" w:rsidR="00705159" w:rsidRPr="007D0D62" w:rsidRDefault="00705159" w:rsidP="00CB5961">
      <w:pPr>
        <w:spacing w:before="100" w:beforeAutospacing="1"/>
        <w:jc w:val="center"/>
        <w:rPr>
          <w:b/>
          <w:sz w:val="32"/>
          <w:szCs w:val="32"/>
          <w:lang w:val="en-US"/>
        </w:rPr>
      </w:pPr>
      <w:r w:rsidRPr="007D0D62">
        <w:rPr>
          <w:b/>
          <w:noProof/>
          <w:sz w:val="32"/>
          <w:szCs w:val="32"/>
          <w:lang w:val="en-US" w:eastAsia="en-US"/>
        </w:rPr>
        <w:drawing>
          <wp:inline distT="0" distB="0" distL="0" distR="0" wp14:anchorId="0BD540D7" wp14:editId="0F2535DA">
            <wp:extent cx="5560950" cy="2977445"/>
            <wp:effectExtent l="19050" t="0" r="165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560882" cy="2977409"/>
                    </a:xfrm>
                    <a:prstGeom prst="rect">
                      <a:avLst/>
                    </a:prstGeom>
                    <a:noFill/>
                    <a:ln w="9525">
                      <a:noFill/>
                      <a:miter lim="800000"/>
                      <a:headEnd/>
                      <a:tailEnd/>
                    </a:ln>
                  </pic:spPr>
                </pic:pic>
              </a:graphicData>
            </a:graphic>
          </wp:inline>
        </w:drawing>
      </w:r>
    </w:p>
    <w:p w14:paraId="2DC11226" w14:textId="77777777" w:rsidR="00C37153" w:rsidRDefault="00C37153">
      <w:pPr>
        <w:spacing w:before="0"/>
        <w:jc w:val="left"/>
        <w:rPr>
          <w:b/>
          <w:sz w:val="32"/>
          <w:szCs w:val="32"/>
          <w:lang w:val="en-US"/>
        </w:rPr>
      </w:pPr>
      <w:r>
        <w:rPr>
          <w:b/>
          <w:sz w:val="32"/>
          <w:szCs w:val="32"/>
          <w:lang w:val="en-US"/>
        </w:rPr>
        <w:br w:type="page"/>
      </w:r>
    </w:p>
    <w:p w14:paraId="62E21199" w14:textId="77777777" w:rsidR="00705159" w:rsidRPr="007D0D62" w:rsidRDefault="00705159" w:rsidP="00B85A1C">
      <w:pPr>
        <w:spacing w:before="100" w:beforeAutospacing="1"/>
        <w:rPr>
          <w:b/>
          <w:sz w:val="32"/>
          <w:szCs w:val="32"/>
          <w:lang w:val="en-US"/>
        </w:rPr>
      </w:pPr>
      <w:proofErr w:type="spellStart"/>
      <w:r w:rsidRPr="007D0D62">
        <w:rPr>
          <w:b/>
          <w:sz w:val="32"/>
          <w:szCs w:val="32"/>
          <w:lang w:val="en-US"/>
        </w:rPr>
        <w:lastRenderedPageBreak/>
        <w:t>SlitScanner</w:t>
      </w:r>
      <w:proofErr w:type="spellEnd"/>
    </w:p>
    <w:p w14:paraId="15C9F39A" w14:textId="77777777" w:rsidR="00705159" w:rsidRPr="007D0D62" w:rsidRDefault="00705159" w:rsidP="00705159">
      <w:pPr>
        <w:spacing w:before="100" w:beforeAutospacing="1"/>
        <w:jc w:val="center"/>
        <w:rPr>
          <w:b/>
          <w:sz w:val="32"/>
          <w:szCs w:val="32"/>
          <w:lang w:val="en-US"/>
        </w:rPr>
      </w:pPr>
      <w:r w:rsidRPr="007D0D62">
        <w:rPr>
          <w:b/>
          <w:noProof/>
          <w:sz w:val="32"/>
          <w:szCs w:val="32"/>
          <w:lang w:val="en-US" w:eastAsia="en-US"/>
        </w:rPr>
        <w:drawing>
          <wp:inline distT="0" distB="0" distL="0" distR="0" wp14:anchorId="218F9316" wp14:editId="1C0A70E3">
            <wp:extent cx="3023682" cy="315722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024097" cy="3157653"/>
                    </a:xfrm>
                    <a:prstGeom prst="rect">
                      <a:avLst/>
                    </a:prstGeom>
                    <a:noFill/>
                    <a:ln w="9525">
                      <a:noFill/>
                      <a:miter lim="800000"/>
                      <a:headEnd/>
                      <a:tailEnd/>
                    </a:ln>
                  </pic:spPr>
                </pic:pic>
              </a:graphicData>
            </a:graphic>
          </wp:inline>
        </w:drawing>
      </w:r>
    </w:p>
    <w:p w14:paraId="7F930653" w14:textId="77777777" w:rsidR="00091520" w:rsidRDefault="00091520" w:rsidP="006F0B62">
      <w:pPr>
        <w:spacing w:before="100" w:beforeAutospacing="1"/>
        <w:jc w:val="left"/>
        <w:rPr>
          <w:b/>
          <w:sz w:val="32"/>
          <w:szCs w:val="32"/>
          <w:lang w:val="en-US"/>
        </w:rPr>
      </w:pPr>
    </w:p>
    <w:p w14:paraId="4666A4E0" w14:textId="77777777" w:rsidR="00705159" w:rsidRPr="007D0D62" w:rsidRDefault="006F0B62" w:rsidP="006F0B62">
      <w:pPr>
        <w:spacing w:before="100" w:beforeAutospacing="1"/>
        <w:jc w:val="left"/>
        <w:rPr>
          <w:b/>
          <w:sz w:val="32"/>
          <w:szCs w:val="32"/>
          <w:lang w:val="en-US"/>
        </w:rPr>
      </w:pPr>
      <w:r w:rsidRPr="007D0D62">
        <w:rPr>
          <w:b/>
          <w:sz w:val="32"/>
          <w:szCs w:val="32"/>
          <w:lang w:val="en-US"/>
        </w:rPr>
        <w:t>Calibration Unit</w:t>
      </w:r>
    </w:p>
    <w:p w14:paraId="6ACFEFA0" w14:textId="77777777" w:rsidR="00091520" w:rsidRDefault="006F0B62" w:rsidP="006F0B62">
      <w:pPr>
        <w:spacing w:before="100" w:beforeAutospacing="1"/>
        <w:jc w:val="center"/>
        <w:rPr>
          <w:b/>
          <w:sz w:val="32"/>
          <w:szCs w:val="32"/>
          <w:lang w:val="en-US"/>
        </w:rPr>
      </w:pPr>
      <w:r w:rsidRPr="007D0D62">
        <w:rPr>
          <w:b/>
          <w:noProof/>
          <w:sz w:val="32"/>
          <w:szCs w:val="32"/>
          <w:lang w:val="en-US" w:eastAsia="en-US"/>
        </w:rPr>
        <w:drawing>
          <wp:inline distT="0" distB="0" distL="0" distR="0" wp14:anchorId="5799694A" wp14:editId="336917E5">
            <wp:extent cx="3671391" cy="3950673"/>
            <wp:effectExtent l="19050" t="0" r="5259"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671391" cy="3950673"/>
                    </a:xfrm>
                    <a:prstGeom prst="rect">
                      <a:avLst/>
                    </a:prstGeom>
                    <a:noFill/>
                    <a:ln w="9525">
                      <a:noFill/>
                      <a:miter lim="800000"/>
                      <a:headEnd/>
                      <a:tailEnd/>
                    </a:ln>
                  </pic:spPr>
                </pic:pic>
              </a:graphicData>
            </a:graphic>
          </wp:inline>
        </w:drawing>
      </w:r>
    </w:p>
    <w:p w14:paraId="4628CD8D" w14:textId="77777777" w:rsidR="00046233" w:rsidRDefault="00091520" w:rsidP="00166252">
      <w:pPr>
        <w:spacing w:before="0"/>
        <w:jc w:val="left"/>
        <w:rPr>
          <w:b/>
          <w:noProof/>
          <w:sz w:val="32"/>
          <w:szCs w:val="32"/>
          <w:lang w:val="en-US" w:eastAsia="en-US"/>
        </w:rPr>
      </w:pPr>
      <w:r>
        <w:rPr>
          <w:b/>
          <w:sz w:val="32"/>
          <w:szCs w:val="32"/>
          <w:lang w:val="en-US"/>
        </w:rPr>
        <w:br w:type="page"/>
      </w:r>
      <w:r w:rsidR="00CE11F7">
        <w:rPr>
          <w:b/>
          <w:sz w:val="32"/>
          <w:szCs w:val="32"/>
          <w:lang w:val="en-US"/>
        </w:rPr>
        <w:lastRenderedPageBreak/>
        <w:t>BBI (Broad</w:t>
      </w:r>
      <w:r w:rsidR="00781C62">
        <w:rPr>
          <w:b/>
          <w:sz w:val="32"/>
          <w:szCs w:val="32"/>
          <w:lang w:val="en-US"/>
        </w:rPr>
        <w:t>-</w:t>
      </w:r>
      <w:r w:rsidR="00046233">
        <w:rPr>
          <w:b/>
          <w:sz w:val="32"/>
          <w:szCs w:val="32"/>
          <w:lang w:val="en-US"/>
        </w:rPr>
        <w:t>Band Imager)</w:t>
      </w:r>
      <w:r w:rsidR="00CB5961" w:rsidRPr="00CB5961">
        <w:rPr>
          <w:b/>
          <w:noProof/>
          <w:sz w:val="32"/>
          <w:szCs w:val="32"/>
          <w:lang w:val="en-US" w:eastAsia="en-US"/>
        </w:rPr>
        <w:t xml:space="preserve"> </w:t>
      </w:r>
    </w:p>
    <w:p w14:paraId="266280F4" w14:textId="77777777" w:rsidR="00166252" w:rsidRPr="007D0D62" w:rsidRDefault="00166252" w:rsidP="00166252">
      <w:pPr>
        <w:spacing w:before="100" w:beforeAutospacing="1"/>
        <w:jc w:val="center"/>
        <w:rPr>
          <w:b/>
          <w:sz w:val="32"/>
          <w:szCs w:val="32"/>
          <w:lang w:val="en-US"/>
        </w:rPr>
      </w:pPr>
      <w:r>
        <w:rPr>
          <w:b/>
          <w:noProof/>
          <w:sz w:val="32"/>
          <w:szCs w:val="32"/>
          <w:lang w:val="en-US" w:eastAsia="en-US"/>
        </w:rPr>
        <w:drawing>
          <wp:inline distT="0" distB="0" distL="0" distR="0" wp14:anchorId="61C68820" wp14:editId="18612EF6">
            <wp:extent cx="3206550" cy="34920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6550" cy="3492000"/>
                    </a:xfrm>
                    <a:prstGeom prst="rect">
                      <a:avLst/>
                    </a:prstGeom>
                    <a:noFill/>
                    <a:ln w="9525">
                      <a:noFill/>
                      <a:miter lim="800000"/>
                      <a:headEnd/>
                      <a:tailEnd/>
                    </a:ln>
                  </pic:spPr>
                </pic:pic>
              </a:graphicData>
            </a:graphic>
          </wp:inline>
        </w:drawing>
      </w:r>
    </w:p>
    <w:p w14:paraId="2BF9C53E" w14:textId="77777777" w:rsidR="00BF4A0D" w:rsidRDefault="00BF4A0D">
      <w:pPr>
        <w:spacing w:before="0"/>
        <w:jc w:val="left"/>
        <w:rPr>
          <w:b/>
          <w:sz w:val="32"/>
          <w:szCs w:val="32"/>
          <w:lang w:val="en-US"/>
        </w:rPr>
      </w:pPr>
    </w:p>
    <w:p w14:paraId="2810A2A2" w14:textId="77777777" w:rsidR="006F0B62" w:rsidRPr="007D0D62" w:rsidRDefault="006F0B62" w:rsidP="006F0B62">
      <w:pPr>
        <w:spacing w:before="100" w:beforeAutospacing="1"/>
        <w:jc w:val="left"/>
        <w:rPr>
          <w:b/>
          <w:sz w:val="32"/>
          <w:szCs w:val="32"/>
          <w:lang w:val="en-US"/>
        </w:rPr>
      </w:pPr>
      <w:bookmarkStart w:id="9" w:name="OLE_LINK2"/>
      <w:bookmarkStart w:id="10" w:name="OLE_LINK3"/>
      <w:bookmarkStart w:id="11" w:name="OLE_LINK4"/>
      <w:r w:rsidRPr="007D0D62">
        <w:rPr>
          <w:b/>
          <w:sz w:val="32"/>
          <w:szCs w:val="32"/>
          <w:lang w:val="en-US"/>
        </w:rPr>
        <w:t>IFU (Integral Field Unit)</w:t>
      </w:r>
      <w:bookmarkEnd w:id="9"/>
      <w:bookmarkEnd w:id="10"/>
      <w:bookmarkEnd w:id="11"/>
    </w:p>
    <w:p w14:paraId="213BE2CA" w14:textId="77777777" w:rsidR="006F0B62" w:rsidRPr="007D0D62" w:rsidRDefault="001D2BBF" w:rsidP="006F0B62">
      <w:pPr>
        <w:spacing w:before="100" w:beforeAutospacing="1"/>
        <w:jc w:val="center"/>
        <w:rPr>
          <w:b/>
          <w:sz w:val="32"/>
          <w:szCs w:val="32"/>
          <w:lang w:val="en-US"/>
        </w:rPr>
      </w:pPr>
      <w:r w:rsidRPr="007D0D62">
        <w:rPr>
          <w:b/>
          <w:noProof/>
          <w:sz w:val="32"/>
          <w:szCs w:val="32"/>
          <w:lang w:val="en-US" w:eastAsia="en-US"/>
        </w:rPr>
        <w:drawing>
          <wp:inline distT="0" distB="0" distL="0" distR="0" wp14:anchorId="63534618" wp14:editId="0CB4DF70">
            <wp:extent cx="4261284" cy="335737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262288" cy="3358166"/>
                    </a:xfrm>
                    <a:prstGeom prst="rect">
                      <a:avLst/>
                    </a:prstGeom>
                    <a:noFill/>
                    <a:ln w="9525">
                      <a:noFill/>
                      <a:miter lim="800000"/>
                      <a:headEnd/>
                      <a:tailEnd/>
                    </a:ln>
                  </pic:spPr>
                </pic:pic>
              </a:graphicData>
            </a:graphic>
          </wp:inline>
        </w:drawing>
      </w:r>
      <w:r w:rsidRPr="007D0D62">
        <w:rPr>
          <w:b/>
          <w:sz w:val="32"/>
          <w:szCs w:val="32"/>
          <w:lang w:val="en-US" w:eastAsia="en-US"/>
        </w:rPr>
        <w:t xml:space="preserve"> </w:t>
      </w:r>
    </w:p>
    <w:p w14:paraId="1178333B" w14:textId="77777777" w:rsidR="00971CF0" w:rsidRDefault="005B704C" w:rsidP="00971CF0">
      <w:pPr>
        <w:spacing w:before="0"/>
        <w:jc w:val="left"/>
        <w:rPr>
          <w:b/>
          <w:sz w:val="32"/>
          <w:szCs w:val="32"/>
          <w:lang w:val="en-US"/>
        </w:rPr>
      </w:pPr>
      <w:r>
        <w:rPr>
          <w:b/>
          <w:sz w:val="32"/>
          <w:szCs w:val="32"/>
          <w:lang w:val="en-US"/>
        </w:rPr>
        <w:br w:type="page"/>
      </w:r>
      <w:r w:rsidR="00971CF0">
        <w:rPr>
          <w:b/>
          <w:sz w:val="32"/>
          <w:szCs w:val="32"/>
          <w:lang w:val="en-US"/>
        </w:rPr>
        <w:lastRenderedPageBreak/>
        <w:t>BTF3 – Beam Tracker at F3</w:t>
      </w:r>
    </w:p>
    <w:p w14:paraId="4B521BB9" w14:textId="77777777" w:rsidR="00971CF0" w:rsidRDefault="00971CF0" w:rsidP="00971CF0">
      <w:pPr>
        <w:spacing w:before="0"/>
        <w:jc w:val="left"/>
        <w:rPr>
          <w:b/>
          <w:sz w:val="32"/>
          <w:szCs w:val="32"/>
          <w:lang w:val="en-US"/>
        </w:rPr>
      </w:pPr>
    </w:p>
    <w:p w14:paraId="27FE7860" w14:textId="77777777" w:rsidR="00971CF0" w:rsidRDefault="00166252" w:rsidP="00971CF0">
      <w:pPr>
        <w:spacing w:before="0"/>
        <w:jc w:val="left"/>
        <w:rPr>
          <w:b/>
          <w:sz w:val="32"/>
          <w:szCs w:val="32"/>
          <w:lang w:val="en-US"/>
        </w:rPr>
      </w:pPr>
      <w:r w:rsidRPr="00166252">
        <w:rPr>
          <w:b/>
          <w:noProof/>
          <w:sz w:val="32"/>
          <w:szCs w:val="32"/>
          <w:lang w:val="en-US" w:eastAsia="en-US"/>
        </w:rPr>
        <w:drawing>
          <wp:inline distT="0" distB="0" distL="0" distR="0" wp14:anchorId="11EC8190" wp14:editId="39333BCB">
            <wp:extent cx="5759450" cy="2612456"/>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tretch>
                      <a:fillRect/>
                    </a:stretch>
                  </pic:blipFill>
                  <pic:spPr bwMode="auto">
                    <a:xfrm>
                      <a:off x="0" y="0"/>
                      <a:ext cx="5759450" cy="2612456"/>
                    </a:xfrm>
                    <a:prstGeom prst="rect">
                      <a:avLst/>
                    </a:prstGeom>
                    <a:noFill/>
                    <a:ln w="9525">
                      <a:noFill/>
                      <a:miter lim="800000"/>
                      <a:headEnd/>
                      <a:tailEnd/>
                    </a:ln>
                  </pic:spPr>
                </pic:pic>
              </a:graphicData>
            </a:graphic>
          </wp:inline>
        </w:drawing>
      </w:r>
    </w:p>
    <w:p w14:paraId="685CD17D" w14:textId="77777777" w:rsidR="00971CF0" w:rsidRDefault="00971CF0" w:rsidP="00971CF0">
      <w:pPr>
        <w:spacing w:before="0"/>
        <w:jc w:val="left"/>
        <w:rPr>
          <w:b/>
          <w:sz w:val="32"/>
          <w:szCs w:val="32"/>
          <w:lang w:val="en-US"/>
        </w:rPr>
      </w:pPr>
    </w:p>
    <w:p w14:paraId="4BDDA7B7" w14:textId="77777777" w:rsidR="00971CF0" w:rsidRDefault="00971CF0" w:rsidP="00971CF0">
      <w:pPr>
        <w:spacing w:before="0"/>
        <w:jc w:val="left"/>
        <w:rPr>
          <w:b/>
          <w:sz w:val="32"/>
          <w:szCs w:val="32"/>
          <w:lang w:val="en-US"/>
        </w:rPr>
      </w:pPr>
    </w:p>
    <w:p w14:paraId="1177E243" w14:textId="77777777" w:rsidR="005B704C" w:rsidRDefault="005B704C">
      <w:pPr>
        <w:spacing w:before="0"/>
        <w:jc w:val="left"/>
        <w:rPr>
          <w:b/>
          <w:sz w:val="32"/>
          <w:szCs w:val="32"/>
          <w:lang w:val="en-US"/>
        </w:rPr>
      </w:pPr>
      <w:r>
        <w:rPr>
          <w:b/>
          <w:sz w:val="32"/>
          <w:szCs w:val="32"/>
          <w:lang w:val="en-US"/>
        </w:rPr>
        <w:t>M4</w:t>
      </w:r>
    </w:p>
    <w:p w14:paraId="3F2FE275" w14:textId="77777777" w:rsidR="005B704C" w:rsidRDefault="005B704C">
      <w:pPr>
        <w:spacing w:before="0"/>
        <w:jc w:val="left"/>
        <w:rPr>
          <w:b/>
          <w:sz w:val="32"/>
          <w:szCs w:val="32"/>
          <w:lang w:val="en-US"/>
        </w:rPr>
      </w:pPr>
    </w:p>
    <w:p w14:paraId="2B0F6C3C" w14:textId="77777777" w:rsidR="005B704C" w:rsidRDefault="0015712F" w:rsidP="0015712F">
      <w:pPr>
        <w:spacing w:before="0"/>
        <w:jc w:val="center"/>
        <w:rPr>
          <w:b/>
          <w:sz w:val="32"/>
          <w:szCs w:val="32"/>
          <w:lang w:val="en-US"/>
        </w:rPr>
      </w:pPr>
      <w:r>
        <w:rPr>
          <w:b/>
          <w:noProof/>
          <w:sz w:val="32"/>
          <w:szCs w:val="32"/>
          <w:lang w:val="en-US" w:eastAsia="en-US"/>
        </w:rPr>
        <w:drawing>
          <wp:inline distT="0" distB="0" distL="0" distR="0" wp14:anchorId="7D89A359" wp14:editId="244C8DE9">
            <wp:extent cx="2960342" cy="3100311"/>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tretch>
                      <a:fillRect/>
                    </a:stretch>
                  </pic:blipFill>
                  <pic:spPr bwMode="auto">
                    <a:xfrm>
                      <a:off x="0" y="0"/>
                      <a:ext cx="2960342" cy="3100311"/>
                    </a:xfrm>
                    <a:prstGeom prst="rect">
                      <a:avLst/>
                    </a:prstGeom>
                    <a:noFill/>
                    <a:ln>
                      <a:noFill/>
                    </a:ln>
                  </pic:spPr>
                </pic:pic>
              </a:graphicData>
            </a:graphic>
          </wp:inline>
        </w:drawing>
      </w:r>
    </w:p>
    <w:p w14:paraId="09B80973" w14:textId="77777777" w:rsidR="00971CF0" w:rsidRDefault="00971CF0">
      <w:pPr>
        <w:spacing w:before="0"/>
        <w:jc w:val="left"/>
        <w:rPr>
          <w:b/>
          <w:sz w:val="32"/>
          <w:szCs w:val="32"/>
          <w:lang w:val="en-US"/>
        </w:rPr>
      </w:pPr>
      <w:r>
        <w:rPr>
          <w:b/>
          <w:sz w:val="32"/>
          <w:szCs w:val="32"/>
          <w:lang w:val="en-US"/>
        </w:rPr>
        <w:br w:type="page"/>
      </w:r>
    </w:p>
    <w:p w14:paraId="744F3779" w14:textId="77777777" w:rsidR="00B85A1C" w:rsidRPr="007D0D62" w:rsidRDefault="00B85A1C" w:rsidP="00415FD9">
      <w:pPr>
        <w:pStyle w:val="Heading1"/>
        <w:rPr>
          <w:sz w:val="36"/>
          <w:szCs w:val="36"/>
          <w:lang w:val="en-US"/>
        </w:rPr>
      </w:pPr>
      <w:bookmarkStart w:id="12" w:name="_Toc388104336"/>
      <w:r w:rsidRPr="007D0D62">
        <w:rPr>
          <w:sz w:val="36"/>
          <w:szCs w:val="36"/>
          <w:lang w:val="en-US"/>
        </w:rPr>
        <w:lastRenderedPageBreak/>
        <w:t>Flight Stations at GREGOR</w:t>
      </w:r>
      <w:bookmarkEnd w:id="12"/>
    </w:p>
    <w:p w14:paraId="1E100DBA" w14:textId="77777777" w:rsidR="00B85A1C" w:rsidRPr="00CB5961" w:rsidRDefault="00B85A1C" w:rsidP="00B85A1C">
      <w:pPr>
        <w:spacing w:before="100" w:beforeAutospacing="1"/>
        <w:rPr>
          <w:szCs w:val="24"/>
          <w:lang w:val="en-US"/>
        </w:rPr>
      </w:pPr>
      <w:r w:rsidRPr="00CB5961">
        <w:rPr>
          <w:szCs w:val="24"/>
          <w:lang w:val="en-US"/>
        </w:rPr>
        <w:t xml:space="preserve">There are 7 PC running Linux </w:t>
      </w:r>
      <w:proofErr w:type="spellStart"/>
      <w:r w:rsidRPr="00CB5961">
        <w:rPr>
          <w:szCs w:val="24"/>
          <w:lang w:val="en-US"/>
        </w:rPr>
        <w:t>CentOS</w:t>
      </w:r>
      <w:proofErr w:type="spellEnd"/>
      <w:r w:rsidRPr="00CB5961">
        <w:rPr>
          <w:szCs w:val="24"/>
          <w:lang w:val="en-US"/>
        </w:rPr>
        <w:t xml:space="preserve"> 7 operating system for this purpose. </w:t>
      </w:r>
    </w:p>
    <w:p w14:paraId="68EB5A48" w14:textId="77777777" w:rsidR="00B85A1C" w:rsidRPr="00CB5961" w:rsidRDefault="00B85A1C" w:rsidP="00B85A1C">
      <w:pPr>
        <w:spacing w:before="100" w:beforeAutospacing="1"/>
        <w:rPr>
          <w:szCs w:val="24"/>
          <w:lang w:val="en-US"/>
        </w:rPr>
      </w:pPr>
      <w:r w:rsidRPr="00CB5961">
        <w:rPr>
          <w:szCs w:val="24"/>
          <w:lang w:val="en-US"/>
        </w:rPr>
        <w:t>Description:</w:t>
      </w:r>
    </w:p>
    <w:p w14:paraId="27F36176" w14:textId="77777777" w:rsidR="00B85A1C" w:rsidRPr="00CB5961" w:rsidRDefault="00CB5961" w:rsidP="00B85A1C">
      <w:pPr>
        <w:pStyle w:val="ListParagraph"/>
        <w:numPr>
          <w:ilvl w:val="0"/>
          <w:numId w:val="6"/>
        </w:numPr>
        <w:spacing w:before="100" w:beforeAutospacing="1"/>
        <w:jc w:val="both"/>
        <w:rPr>
          <w:rFonts w:ascii="Times New Roman" w:hAnsi="Times New Roman" w:cs="Times New Roman"/>
          <w:sz w:val="24"/>
          <w:szCs w:val="24"/>
        </w:rPr>
      </w:pPr>
      <w:r>
        <w:rPr>
          <w:rFonts w:ascii="Times New Roman" w:hAnsi="Times New Roman" w:cs="Times New Roman"/>
          <w:sz w:val="24"/>
          <w:szCs w:val="24"/>
        </w:rPr>
        <w:t>On the</w:t>
      </w:r>
      <w:r w:rsidR="00B85A1C" w:rsidRPr="00CB5961">
        <w:rPr>
          <w:rFonts w:ascii="Times New Roman" w:hAnsi="Times New Roman" w:cs="Times New Roman"/>
          <w:sz w:val="24"/>
          <w:szCs w:val="24"/>
        </w:rPr>
        <w:t xml:space="preserve"> 5</w:t>
      </w:r>
      <w:r w:rsidR="00B85A1C" w:rsidRPr="00CB5961">
        <w:rPr>
          <w:rFonts w:ascii="Times New Roman" w:hAnsi="Times New Roman" w:cs="Times New Roman"/>
          <w:sz w:val="24"/>
          <w:szCs w:val="24"/>
          <w:vertAlign w:val="superscript"/>
        </w:rPr>
        <w:t>th</w:t>
      </w:r>
      <w:r w:rsidR="00B85A1C" w:rsidRPr="00CB5961">
        <w:rPr>
          <w:rFonts w:ascii="Times New Roman" w:hAnsi="Times New Roman" w:cs="Times New Roman"/>
          <w:sz w:val="24"/>
          <w:szCs w:val="24"/>
        </w:rPr>
        <w:t xml:space="preserve"> floor, 3 PC called FSG50.tt.iac.es (2 monitors), FSG51.tt.iac.es </w:t>
      </w:r>
      <w:r w:rsidR="00B85A1C" w:rsidRPr="00CB5961">
        <w:rPr>
          <w:rFonts w:ascii="Times New Roman" w:hAnsi="Times New Roman" w:cs="Times New Roman"/>
          <w:sz w:val="24"/>
          <w:szCs w:val="24"/>
        </w:rPr>
        <w:br/>
        <w:t>(2 monitors).</w:t>
      </w:r>
    </w:p>
    <w:p w14:paraId="3EEEB586" w14:textId="77777777" w:rsidR="00B85A1C" w:rsidRPr="00CB5961" w:rsidRDefault="00B85A1C" w:rsidP="00B85A1C">
      <w:pPr>
        <w:pStyle w:val="ListParagraph"/>
        <w:spacing w:before="100" w:beforeAutospacing="1"/>
        <w:jc w:val="both"/>
        <w:rPr>
          <w:rFonts w:ascii="Times New Roman" w:hAnsi="Times New Roman" w:cs="Times New Roman"/>
          <w:sz w:val="24"/>
          <w:szCs w:val="24"/>
        </w:rPr>
      </w:pPr>
    </w:p>
    <w:p w14:paraId="66B69E5C" w14:textId="77777777" w:rsidR="00B85A1C" w:rsidRPr="00CB5961" w:rsidRDefault="00CB5961" w:rsidP="00B85A1C">
      <w:pPr>
        <w:pStyle w:val="ListParagraph"/>
        <w:numPr>
          <w:ilvl w:val="0"/>
          <w:numId w:val="6"/>
        </w:numPr>
        <w:spacing w:before="100" w:beforeAutospacing="1"/>
        <w:jc w:val="both"/>
        <w:rPr>
          <w:rFonts w:ascii="Times New Roman" w:hAnsi="Times New Roman" w:cs="Times New Roman"/>
          <w:sz w:val="24"/>
          <w:szCs w:val="24"/>
        </w:rPr>
      </w:pPr>
      <w:r>
        <w:rPr>
          <w:rFonts w:ascii="Times New Roman" w:hAnsi="Times New Roman" w:cs="Times New Roman"/>
          <w:sz w:val="24"/>
          <w:szCs w:val="24"/>
        </w:rPr>
        <w:t>On the</w:t>
      </w:r>
      <w:r w:rsidR="00B85A1C" w:rsidRPr="00CB5961">
        <w:rPr>
          <w:rFonts w:ascii="Times New Roman" w:hAnsi="Times New Roman" w:cs="Times New Roman"/>
          <w:sz w:val="24"/>
          <w:szCs w:val="24"/>
        </w:rPr>
        <w:t xml:space="preserve"> 3</w:t>
      </w:r>
      <w:r w:rsidR="00B85A1C" w:rsidRPr="00CB5961">
        <w:rPr>
          <w:rFonts w:ascii="Times New Roman" w:hAnsi="Times New Roman" w:cs="Times New Roman"/>
          <w:sz w:val="24"/>
          <w:szCs w:val="24"/>
          <w:vertAlign w:val="superscript"/>
        </w:rPr>
        <w:t>rd</w:t>
      </w:r>
      <w:r w:rsidR="00B85A1C" w:rsidRPr="00CB5961">
        <w:rPr>
          <w:rFonts w:ascii="Times New Roman" w:hAnsi="Times New Roman" w:cs="Times New Roman"/>
          <w:sz w:val="24"/>
          <w:szCs w:val="24"/>
        </w:rPr>
        <w:t xml:space="preserve"> floor, 4 PC called FSG30.tt.iac.es (2 monitors), FSG31.tt.iac.es </w:t>
      </w:r>
      <w:r w:rsidR="00B85A1C" w:rsidRPr="00CB5961">
        <w:rPr>
          <w:rFonts w:ascii="Times New Roman" w:hAnsi="Times New Roman" w:cs="Times New Roman"/>
          <w:sz w:val="24"/>
          <w:szCs w:val="24"/>
        </w:rPr>
        <w:br/>
        <w:t>(4 monitors), Finland.tt.ic.es (2 monitors), Denmark (1 monitor)</w:t>
      </w:r>
    </w:p>
    <w:p w14:paraId="06E6109C" w14:textId="77777777" w:rsidR="00B85A1C" w:rsidRPr="00CB5961" w:rsidRDefault="00B85A1C" w:rsidP="00B85A1C">
      <w:pPr>
        <w:spacing w:before="100" w:beforeAutospacing="1"/>
        <w:rPr>
          <w:szCs w:val="24"/>
          <w:lang w:val="en-US"/>
        </w:rPr>
      </w:pPr>
      <w:r w:rsidRPr="00CB5961">
        <w:rPr>
          <w:szCs w:val="24"/>
          <w:lang w:val="en-US"/>
        </w:rPr>
        <w:t xml:space="preserve">The user can start all needed interfaces from the ICS (GREGOR Instrument Control System); an icon of </w:t>
      </w:r>
      <w:r w:rsidR="00CB5961">
        <w:rPr>
          <w:szCs w:val="24"/>
          <w:lang w:val="en-US"/>
        </w:rPr>
        <w:t xml:space="preserve">the </w:t>
      </w:r>
      <w:r w:rsidRPr="00CB5961">
        <w:rPr>
          <w:szCs w:val="24"/>
          <w:lang w:val="en-US"/>
        </w:rPr>
        <w:t>ICS interface is available on the desktop.</w:t>
      </w:r>
    </w:p>
    <w:p w14:paraId="4317D456" w14:textId="77777777" w:rsidR="00B85A1C" w:rsidRPr="00CB5961" w:rsidRDefault="00B85A1C" w:rsidP="00B85A1C">
      <w:pPr>
        <w:spacing w:before="100" w:beforeAutospacing="1"/>
        <w:jc w:val="center"/>
        <w:rPr>
          <w:szCs w:val="24"/>
          <w:lang w:val="en-US"/>
        </w:rPr>
      </w:pPr>
      <w:r w:rsidRPr="00CB5961">
        <w:rPr>
          <w:noProof/>
          <w:szCs w:val="24"/>
          <w:lang w:val="en-US" w:eastAsia="en-US"/>
        </w:rPr>
        <w:drawing>
          <wp:inline distT="0" distB="0" distL="0" distR="0" wp14:anchorId="27ECF1CC" wp14:editId="4804E3E5">
            <wp:extent cx="819150" cy="7429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819150" cy="742950"/>
                    </a:xfrm>
                    <a:prstGeom prst="rect">
                      <a:avLst/>
                    </a:prstGeom>
                    <a:noFill/>
                    <a:ln w="9525">
                      <a:noFill/>
                      <a:miter lim="800000"/>
                      <a:headEnd/>
                      <a:tailEnd/>
                    </a:ln>
                  </pic:spPr>
                </pic:pic>
              </a:graphicData>
            </a:graphic>
          </wp:inline>
        </w:drawing>
      </w:r>
    </w:p>
    <w:p w14:paraId="0439D2C5" w14:textId="77777777" w:rsidR="00B85A1C" w:rsidRPr="00CB5961" w:rsidRDefault="00B85A1C" w:rsidP="00B85A1C">
      <w:pPr>
        <w:spacing w:before="100" w:beforeAutospacing="1"/>
        <w:rPr>
          <w:szCs w:val="24"/>
          <w:lang w:val="en-US"/>
        </w:rPr>
      </w:pPr>
      <w:r w:rsidRPr="00CB5961">
        <w:rPr>
          <w:szCs w:val="24"/>
          <w:lang w:val="en-US"/>
        </w:rPr>
        <w:t>Also TeamViewer Remote Desktop launch panels are started automatically at login. They can be minimized to the task bar if not used.</w:t>
      </w:r>
    </w:p>
    <w:p w14:paraId="395775C8" w14:textId="77777777" w:rsidR="00B85A1C" w:rsidRDefault="00B85A1C" w:rsidP="00B85A1C">
      <w:pPr>
        <w:spacing w:before="100" w:beforeAutospacing="1"/>
        <w:rPr>
          <w:szCs w:val="24"/>
          <w:lang w:val="en-US"/>
        </w:rPr>
      </w:pPr>
      <w:r w:rsidRPr="00CB5961">
        <w:rPr>
          <w:szCs w:val="24"/>
          <w:lang w:val="en-US"/>
        </w:rPr>
        <w:t>The login to the Flight Stations at startup is automatic. In case of restart, just wait for the configuration of the desktop to finish.</w:t>
      </w:r>
    </w:p>
    <w:p w14:paraId="6B4E458E" w14:textId="77777777" w:rsidR="00CB5961" w:rsidRPr="00CB5961" w:rsidRDefault="00CB5961" w:rsidP="00B85A1C">
      <w:pPr>
        <w:spacing w:before="100" w:beforeAutospacing="1"/>
        <w:rPr>
          <w:szCs w:val="24"/>
          <w:lang w:val="en-US"/>
        </w:rPr>
      </w:pPr>
    </w:p>
    <w:p w14:paraId="34CF58DD" w14:textId="77777777" w:rsidR="00B85A1C" w:rsidRPr="007D0D62" w:rsidRDefault="00B85A1C" w:rsidP="00415FD9">
      <w:pPr>
        <w:pStyle w:val="Heading1"/>
        <w:rPr>
          <w:sz w:val="36"/>
          <w:szCs w:val="36"/>
          <w:lang w:val="en-US"/>
        </w:rPr>
      </w:pPr>
      <w:bookmarkStart w:id="13" w:name="_Toc388104337"/>
      <w:r w:rsidRPr="007D0D62">
        <w:rPr>
          <w:sz w:val="36"/>
          <w:szCs w:val="36"/>
          <w:lang w:val="en-US"/>
        </w:rPr>
        <w:t>Remote panel</w:t>
      </w:r>
      <w:bookmarkEnd w:id="13"/>
    </w:p>
    <w:p w14:paraId="1190EEEE" w14:textId="77777777" w:rsidR="00B85A1C" w:rsidRPr="00CB5961" w:rsidRDefault="00B85A1C" w:rsidP="00B85A1C">
      <w:pPr>
        <w:spacing w:before="100" w:beforeAutospacing="1"/>
        <w:rPr>
          <w:b/>
          <w:szCs w:val="24"/>
          <w:lang w:val="en-US"/>
        </w:rPr>
      </w:pPr>
      <w:r w:rsidRPr="00CB5961">
        <w:rPr>
          <w:szCs w:val="24"/>
          <w:lang w:val="en-US"/>
        </w:rPr>
        <w:t>Most of the GREGOR control command applications are now running on the GCS computer. This means that the use of these applications from</w:t>
      </w:r>
      <w:r w:rsidR="00CB5961">
        <w:rPr>
          <w:szCs w:val="24"/>
          <w:lang w:val="en-US"/>
        </w:rPr>
        <w:t xml:space="preserve"> the</w:t>
      </w:r>
      <w:r w:rsidRPr="00CB5961">
        <w:rPr>
          <w:szCs w:val="24"/>
          <w:lang w:val="en-US"/>
        </w:rPr>
        <w:t xml:space="preserve"> observing computers (Flight Stations) has to be through </w:t>
      </w:r>
      <w:r w:rsidR="00CB5961">
        <w:rPr>
          <w:szCs w:val="24"/>
          <w:lang w:val="en-US"/>
        </w:rPr>
        <w:t xml:space="preserve">the </w:t>
      </w:r>
      <w:r w:rsidRPr="00CB5961">
        <w:rPr>
          <w:szCs w:val="24"/>
          <w:lang w:val="en-US"/>
        </w:rPr>
        <w:t>“Remote Panel” Labview feature.</w:t>
      </w:r>
    </w:p>
    <w:p w14:paraId="002ACF5F" w14:textId="77777777" w:rsidR="00B85A1C" w:rsidRPr="00CB5961" w:rsidRDefault="00B85A1C" w:rsidP="00B85A1C">
      <w:pPr>
        <w:spacing w:before="100" w:beforeAutospacing="1"/>
        <w:rPr>
          <w:szCs w:val="24"/>
          <w:lang w:val="en-US"/>
        </w:rPr>
      </w:pPr>
      <w:r w:rsidRPr="00CB5961">
        <w:rPr>
          <w:szCs w:val="24"/>
          <w:lang w:val="en-US"/>
        </w:rPr>
        <w:t xml:space="preserve">For this purpose, </w:t>
      </w:r>
      <w:r w:rsidR="00CB5961">
        <w:rPr>
          <w:szCs w:val="24"/>
          <w:lang w:val="en-US"/>
        </w:rPr>
        <w:t xml:space="preserve">the </w:t>
      </w:r>
      <w:r w:rsidRPr="00CB5961">
        <w:rPr>
          <w:szCs w:val="24"/>
          <w:lang w:val="en-US"/>
        </w:rPr>
        <w:t xml:space="preserve">user can start the interface from the ICS menu, by clicking the icon in the list </w:t>
      </w:r>
      <w:r w:rsidR="00CB5961">
        <w:rPr>
          <w:szCs w:val="24"/>
          <w:lang w:val="en-US"/>
        </w:rPr>
        <w:t>on the</w:t>
      </w:r>
      <w:r w:rsidRPr="00CB5961">
        <w:rPr>
          <w:szCs w:val="24"/>
          <w:lang w:val="en-US"/>
        </w:rPr>
        <w:t xml:space="preserve"> left side, after verifying that </w:t>
      </w:r>
      <w:r w:rsidRPr="00CB5961">
        <w:rPr>
          <w:b/>
          <w:szCs w:val="24"/>
          <w:lang w:val="en-US"/>
        </w:rPr>
        <w:t>no other instance of the program is already running</w:t>
      </w:r>
      <w:r w:rsidRPr="00CB5961">
        <w:rPr>
          <w:szCs w:val="24"/>
          <w:lang w:val="en-US"/>
        </w:rPr>
        <w:t xml:space="preserve"> on </w:t>
      </w:r>
      <w:r w:rsidR="00CB5961">
        <w:rPr>
          <w:szCs w:val="24"/>
          <w:lang w:val="en-US"/>
        </w:rPr>
        <w:t xml:space="preserve">the </w:t>
      </w:r>
      <w:r w:rsidRPr="00CB5961">
        <w:rPr>
          <w:szCs w:val="24"/>
          <w:lang w:val="en-US"/>
        </w:rPr>
        <w:t>desktop or task bar.</w:t>
      </w:r>
    </w:p>
    <w:p w14:paraId="056217C1" w14:textId="77777777" w:rsidR="00B85A1C" w:rsidRPr="007D0D62" w:rsidRDefault="00B85A1C" w:rsidP="00B85A1C">
      <w:pPr>
        <w:spacing w:before="100" w:beforeAutospacing="1"/>
        <w:jc w:val="center"/>
        <w:rPr>
          <w:sz w:val="28"/>
          <w:szCs w:val="28"/>
          <w:lang w:val="en-US"/>
        </w:rPr>
      </w:pPr>
      <w:r w:rsidRPr="007D0D62">
        <w:rPr>
          <w:noProof/>
          <w:sz w:val="28"/>
          <w:szCs w:val="28"/>
          <w:lang w:val="en-US" w:eastAsia="en-US"/>
        </w:rPr>
        <w:drawing>
          <wp:inline distT="0" distB="0" distL="0" distR="0" wp14:anchorId="7EA79849" wp14:editId="7E8A2F63">
            <wp:extent cx="5363924" cy="1866900"/>
            <wp:effectExtent l="19050" t="0" r="817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362417" cy="1866376"/>
                    </a:xfrm>
                    <a:prstGeom prst="rect">
                      <a:avLst/>
                    </a:prstGeom>
                    <a:noFill/>
                    <a:ln w="9525">
                      <a:noFill/>
                      <a:miter lim="800000"/>
                      <a:headEnd/>
                      <a:tailEnd/>
                    </a:ln>
                  </pic:spPr>
                </pic:pic>
              </a:graphicData>
            </a:graphic>
          </wp:inline>
        </w:drawing>
      </w:r>
    </w:p>
    <w:p w14:paraId="1F35E8FC" w14:textId="77777777" w:rsidR="00B85A1C" w:rsidRPr="00CB5961" w:rsidRDefault="00B85A1C" w:rsidP="00B85A1C">
      <w:pPr>
        <w:spacing w:before="100" w:beforeAutospacing="1"/>
        <w:rPr>
          <w:szCs w:val="24"/>
          <w:lang w:val="en-US"/>
        </w:rPr>
      </w:pPr>
      <w:r w:rsidRPr="00CB5961">
        <w:rPr>
          <w:szCs w:val="24"/>
          <w:lang w:val="en-US"/>
        </w:rPr>
        <w:lastRenderedPageBreak/>
        <w:t xml:space="preserve">Closing the remote panel interface is done by only clicking the top-right cross button. This does not close the main interface that is still running </w:t>
      </w:r>
      <w:r w:rsidR="00CB5961">
        <w:rPr>
          <w:szCs w:val="24"/>
          <w:lang w:val="en-US"/>
        </w:rPr>
        <w:t>on the</w:t>
      </w:r>
      <w:r w:rsidRPr="00CB5961">
        <w:rPr>
          <w:szCs w:val="24"/>
          <w:lang w:val="en-US"/>
        </w:rPr>
        <w:t xml:space="preserve"> GCS computer. Don’t use the inner “stop” button, which is to be used for the main interface (normally grayed</w:t>
      </w:r>
      <w:r w:rsidR="00CB5961">
        <w:rPr>
          <w:szCs w:val="24"/>
          <w:lang w:val="en-US"/>
        </w:rPr>
        <w:t xml:space="preserve"> out, see image below</w:t>
      </w:r>
      <w:r w:rsidRPr="00CB5961">
        <w:rPr>
          <w:szCs w:val="24"/>
          <w:lang w:val="en-US"/>
        </w:rPr>
        <w:t xml:space="preserve">). In case of shutting down the </w:t>
      </w:r>
      <w:r w:rsidR="00CB5961">
        <w:rPr>
          <w:szCs w:val="24"/>
          <w:lang w:val="en-US"/>
        </w:rPr>
        <w:t xml:space="preserve">main </w:t>
      </w:r>
      <w:r w:rsidRPr="00CB5961">
        <w:rPr>
          <w:szCs w:val="24"/>
          <w:lang w:val="en-US"/>
        </w:rPr>
        <w:t xml:space="preserve">interface from the remote one, </w:t>
      </w:r>
      <w:r w:rsidR="00CB5961">
        <w:rPr>
          <w:szCs w:val="24"/>
          <w:lang w:val="en-US"/>
        </w:rPr>
        <w:t xml:space="preserve">the </w:t>
      </w:r>
      <w:r w:rsidRPr="00CB5961">
        <w:rPr>
          <w:szCs w:val="24"/>
          <w:lang w:val="en-US"/>
        </w:rPr>
        <w:t>user will need to restart it on the GCS computer from the ICS interface.</w:t>
      </w:r>
    </w:p>
    <w:p w14:paraId="7237D14A" w14:textId="77777777" w:rsidR="00B85A1C" w:rsidRPr="007D0D62" w:rsidRDefault="00B85A1C" w:rsidP="00B85A1C">
      <w:pPr>
        <w:spacing w:before="100" w:beforeAutospacing="1"/>
        <w:jc w:val="center"/>
        <w:rPr>
          <w:sz w:val="28"/>
          <w:szCs w:val="28"/>
          <w:lang w:val="en-US"/>
        </w:rPr>
      </w:pPr>
      <w:r w:rsidRPr="007D0D62">
        <w:rPr>
          <w:noProof/>
          <w:sz w:val="28"/>
          <w:szCs w:val="28"/>
          <w:lang w:val="en-US" w:eastAsia="en-US"/>
        </w:rPr>
        <w:drawing>
          <wp:inline distT="0" distB="0" distL="0" distR="0" wp14:anchorId="1648E75F" wp14:editId="05E0EB7A">
            <wp:extent cx="4033966" cy="1622521"/>
            <wp:effectExtent l="19050" t="0" r="4634"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033483" cy="1622327"/>
                    </a:xfrm>
                    <a:prstGeom prst="rect">
                      <a:avLst/>
                    </a:prstGeom>
                    <a:noFill/>
                    <a:ln w="9525">
                      <a:noFill/>
                      <a:miter lim="800000"/>
                      <a:headEnd/>
                      <a:tailEnd/>
                    </a:ln>
                  </pic:spPr>
                </pic:pic>
              </a:graphicData>
            </a:graphic>
          </wp:inline>
        </w:drawing>
      </w:r>
    </w:p>
    <w:p w14:paraId="6264F150" w14:textId="77777777" w:rsidR="00B85A1C" w:rsidRPr="00CB5961" w:rsidRDefault="00CB5961" w:rsidP="00B85A1C">
      <w:pPr>
        <w:spacing w:before="100" w:beforeAutospacing="1"/>
        <w:rPr>
          <w:szCs w:val="24"/>
          <w:lang w:val="en-US"/>
        </w:rPr>
      </w:pPr>
      <w:r>
        <w:rPr>
          <w:szCs w:val="24"/>
          <w:lang w:val="en-US"/>
        </w:rPr>
        <w:t>To take control of</w:t>
      </w:r>
      <w:r w:rsidR="00B85A1C" w:rsidRPr="00CB5961">
        <w:rPr>
          <w:szCs w:val="24"/>
          <w:lang w:val="en-US"/>
        </w:rPr>
        <w:t xml:space="preserve"> a remote panel, just right click over some unused place of the interface and a menu will appear with the following options:</w:t>
      </w:r>
    </w:p>
    <w:p w14:paraId="558A822C"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Request Control of VI</w:t>
      </w:r>
    </w:p>
    <w:p w14:paraId="3DB0B258"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Release Control of VI</w:t>
      </w:r>
    </w:p>
    <w:p w14:paraId="3EB6A413"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Show Last Message</w:t>
      </w:r>
    </w:p>
    <w:p w14:paraId="7FC13907" w14:textId="77777777" w:rsidR="00B85A1C" w:rsidRPr="00CB5961" w:rsidRDefault="00B85A1C" w:rsidP="00B85A1C">
      <w:pPr>
        <w:spacing w:before="100" w:beforeAutospacing="1"/>
        <w:rPr>
          <w:szCs w:val="24"/>
          <w:lang w:val="en-US"/>
        </w:rPr>
      </w:pPr>
      <w:r w:rsidRPr="00CB5961">
        <w:rPr>
          <w:szCs w:val="24"/>
          <w:lang w:val="en-US"/>
        </w:rPr>
        <w:t xml:space="preserve">Just select the appropriate option. Other </w:t>
      </w:r>
      <w:r w:rsidR="00CB5961" w:rsidRPr="00CB5961">
        <w:rPr>
          <w:szCs w:val="24"/>
          <w:lang w:val="en-US"/>
        </w:rPr>
        <w:t>options</w:t>
      </w:r>
      <w:r w:rsidRPr="00CB5961">
        <w:rPr>
          <w:szCs w:val="24"/>
          <w:lang w:val="en-US"/>
        </w:rPr>
        <w:t xml:space="preserve"> are also possible on the main interface (</w:t>
      </w:r>
      <w:r w:rsidR="00CB5961" w:rsidRPr="00CB5961">
        <w:rPr>
          <w:szCs w:val="24"/>
          <w:lang w:val="en-US"/>
        </w:rPr>
        <w:t>on the</w:t>
      </w:r>
      <w:r w:rsidRPr="00CB5961">
        <w:rPr>
          <w:szCs w:val="24"/>
          <w:lang w:val="en-US"/>
        </w:rPr>
        <w:t xml:space="preserve"> GSC computer):</w:t>
      </w:r>
    </w:p>
    <w:p w14:paraId="32B5B05D" w14:textId="77777777" w:rsidR="00B85A1C" w:rsidRPr="00CB5961" w:rsidRDefault="00B85A1C" w:rsidP="00B85A1C">
      <w:pPr>
        <w:spacing w:before="100" w:beforeAutospacing="1"/>
        <w:rPr>
          <w:szCs w:val="24"/>
          <w:lang w:val="en-US"/>
        </w:rPr>
      </w:pPr>
      <w:r w:rsidRPr="00CB5961">
        <w:rPr>
          <w:szCs w:val="24"/>
          <w:lang w:val="en-US"/>
        </w:rPr>
        <w:t>Remote Server Panel &gt;&gt;</w:t>
      </w:r>
    </w:p>
    <w:p w14:paraId="7F3BAC22"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Regain Control</w:t>
      </w:r>
    </w:p>
    <w:p w14:paraId="2F479814" w14:textId="77777777" w:rsidR="00B85A1C" w:rsidRPr="00CB5961" w:rsidRDefault="00B85A1C" w:rsidP="00B85A1C">
      <w:pPr>
        <w:pStyle w:val="ListParagraph"/>
        <w:numPr>
          <w:ilvl w:val="1"/>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Unlock Control</w:t>
      </w:r>
    </w:p>
    <w:p w14:paraId="68A1F754" w14:textId="77777777" w:rsidR="00B85A1C" w:rsidRPr="00CB5961" w:rsidRDefault="00B85A1C" w:rsidP="00B85A1C">
      <w:pPr>
        <w:pStyle w:val="ListParagraph"/>
        <w:numPr>
          <w:ilvl w:val="1"/>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Lock Control</w:t>
      </w:r>
    </w:p>
    <w:p w14:paraId="289A36F8"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Switch Controller</w:t>
      </w:r>
    </w:p>
    <w:p w14:paraId="3F3B9FAF" w14:textId="77777777" w:rsidR="00B85A1C" w:rsidRPr="00CB5961" w:rsidRDefault="00B85A1C" w:rsidP="00B85A1C">
      <w:pPr>
        <w:pStyle w:val="ListParagraph"/>
        <w:numPr>
          <w:ilvl w:val="0"/>
          <w:numId w:val="3"/>
        </w:numPr>
        <w:spacing w:before="100" w:beforeAutospacing="1"/>
        <w:jc w:val="both"/>
        <w:rPr>
          <w:rFonts w:ascii="Times New Roman" w:hAnsi="Times New Roman" w:cs="Times New Roman"/>
          <w:sz w:val="24"/>
          <w:szCs w:val="24"/>
        </w:rPr>
      </w:pPr>
      <w:r w:rsidRPr="00CB5961">
        <w:rPr>
          <w:rFonts w:ascii="Times New Roman" w:hAnsi="Times New Roman" w:cs="Times New Roman"/>
          <w:sz w:val="24"/>
          <w:szCs w:val="24"/>
        </w:rPr>
        <w:t>Show Last Message</w:t>
      </w:r>
    </w:p>
    <w:p w14:paraId="6D69E360" w14:textId="77777777" w:rsidR="00B85A1C" w:rsidRDefault="00B85A1C" w:rsidP="00B85A1C">
      <w:pPr>
        <w:spacing w:before="100" w:beforeAutospacing="1"/>
        <w:rPr>
          <w:szCs w:val="24"/>
          <w:lang w:val="en-US"/>
        </w:rPr>
      </w:pPr>
      <w:r w:rsidRPr="00CB5961">
        <w:rPr>
          <w:szCs w:val="24"/>
          <w:lang w:val="en-US"/>
        </w:rPr>
        <w:t>When server side interface regain</w:t>
      </w:r>
      <w:r w:rsidR="00CB5961" w:rsidRPr="00CB5961">
        <w:rPr>
          <w:szCs w:val="24"/>
          <w:lang w:val="en-US"/>
        </w:rPr>
        <w:t>s</w:t>
      </w:r>
      <w:r w:rsidRPr="00CB5961">
        <w:rPr>
          <w:szCs w:val="24"/>
          <w:lang w:val="en-US"/>
        </w:rPr>
        <w:t xml:space="preserve"> control, the other remote panels connected to it cannot connect, until server panel unlocks the control.</w:t>
      </w:r>
    </w:p>
    <w:p w14:paraId="1244BBCF" w14:textId="77777777" w:rsidR="00CB5961" w:rsidRPr="00CB5961" w:rsidRDefault="00CB5961" w:rsidP="00B85A1C">
      <w:pPr>
        <w:spacing w:before="100" w:beforeAutospacing="1"/>
        <w:rPr>
          <w:szCs w:val="24"/>
          <w:lang w:val="en-US"/>
        </w:rPr>
      </w:pPr>
    </w:p>
    <w:p w14:paraId="71E5B742" w14:textId="77777777" w:rsidR="00B85A1C" w:rsidRPr="007D0D62" w:rsidRDefault="00B85A1C" w:rsidP="00415FD9">
      <w:pPr>
        <w:pStyle w:val="Heading1"/>
        <w:rPr>
          <w:sz w:val="36"/>
          <w:szCs w:val="36"/>
          <w:lang w:val="en-US"/>
        </w:rPr>
      </w:pPr>
      <w:bookmarkStart w:id="14" w:name="_Toc388104338"/>
      <w:r w:rsidRPr="007D0D62">
        <w:rPr>
          <w:sz w:val="36"/>
          <w:szCs w:val="36"/>
          <w:lang w:val="en-US"/>
        </w:rPr>
        <w:t>Remote desktop</w:t>
      </w:r>
      <w:bookmarkEnd w:id="14"/>
    </w:p>
    <w:p w14:paraId="14B44E9F" w14:textId="77777777" w:rsidR="00B85A1C" w:rsidRPr="00CB5961" w:rsidRDefault="00B85A1C" w:rsidP="00B85A1C">
      <w:pPr>
        <w:spacing w:before="100" w:beforeAutospacing="1"/>
        <w:rPr>
          <w:szCs w:val="24"/>
          <w:lang w:val="en-US"/>
        </w:rPr>
      </w:pPr>
      <w:r w:rsidRPr="00CB5961">
        <w:rPr>
          <w:szCs w:val="24"/>
          <w:lang w:val="en-US"/>
        </w:rPr>
        <w:t xml:space="preserve">TeamViewer: Connection to a remote computer can be made simply clicking the desired </w:t>
      </w:r>
      <w:r w:rsidR="00CB5961">
        <w:rPr>
          <w:szCs w:val="24"/>
          <w:lang w:val="en-US"/>
        </w:rPr>
        <w:t>item/computer</w:t>
      </w:r>
      <w:r w:rsidRPr="00CB5961">
        <w:rPr>
          <w:szCs w:val="24"/>
          <w:lang w:val="en-US"/>
        </w:rPr>
        <w:t xml:space="preserve"> on the list window. Be patient, this could take a few seconds…</w:t>
      </w:r>
    </w:p>
    <w:p w14:paraId="6438F61D" w14:textId="77777777" w:rsidR="00B85A1C" w:rsidRPr="00CB5961" w:rsidRDefault="00B85A1C" w:rsidP="00B85A1C">
      <w:pPr>
        <w:spacing w:before="100" w:beforeAutospacing="1"/>
        <w:rPr>
          <w:szCs w:val="24"/>
          <w:lang w:val="en-US"/>
        </w:rPr>
      </w:pPr>
      <w:r w:rsidRPr="00CB5961">
        <w:rPr>
          <w:szCs w:val="24"/>
          <w:lang w:val="en-US"/>
        </w:rPr>
        <w:t>Other remote desktop clients</w:t>
      </w:r>
      <w:r w:rsidR="00CB5961">
        <w:rPr>
          <w:szCs w:val="24"/>
          <w:lang w:val="en-US"/>
        </w:rPr>
        <w:t>, such</w:t>
      </w:r>
      <w:r w:rsidRPr="00CB5961">
        <w:rPr>
          <w:szCs w:val="24"/>
          <w:lang w:val="en-US"/>
        </w:rPr>
        <w:t xml:space="preserve"> as Remmina Remote Desktop and TigerVNC have been removed (2017/05/04)</w:t>
      </w:r>
      <w:r w:rsidR="00CB5961">
        <w:rPr>
          <w:szCs w:val="24"/>
          <w:lang w:val="en-US"/>
        </w:rPr>
        <w:t>.</w:t>
      </w:r>
    </w:p>
    <w:p w14:paraId="784693E5" w14:textId="77777777" w:rsidR="00B85A1C" w:rsidRPr="00CB5961" w:rsidRDefault="00B85A1C" w:rsidP="00B85A1C">
      <w:pPr>
        <w:spacing w:before="100" w:beforeAutospacing="1"/>
        <w:rPr>
          <w:szCs w:val="24"/>
          <w:lang w:val="en-US"/>
        </w:rPr>
      </w:pPr>
      <w:r w:rsidRPr="00CB5961">
        <w:rPr>
          <w:szCs w:val="24"/>
          <w:lang w:val="en-US"/>
        </w:rPr>
        <w:t xml:space="preserve">To </w:t>
      </w:r>
      <w:r w:rsidR="00CB5961">
        <w:rPr>
          <w:szCs w:val="24"/>
          <w:lang w:val="en-US"/>
        </w:rPr>
        <w:t>start</w:t>
      </w:r>
      <w:r w:rsidRPr="00CB5961">
        <w:rPr>
          <w:szCs w:val="24"/>
          <w:lang w:val="en-US"/>
        </w:rPr>
        <w:t xml:space="preserve"> the AO </w:t>
      </w:r>
      <w:r w:rsidR="00CB5961">
        <w:rPr>
          <w:szCs w:val="24"/>
          <w:lang w:val="en-US"/>
        </w:rPr>
        <w:t>GUI</w:t>
      </w:r>
      <w:r w:rsidRPr="00CB5961">
        <w:rPr>
          <w:szCs w:val="24"/>
          <w:lang w:val="en-US"/>
        </w:rPr>
        <w:t xml:space="preserve"> </w:t>
      </w:r>
      <w:r w:rsidR="00CB5961">
        <w:rPr>
          <w:szCs w:val="24"/>
          <w:lang w:val="en-US"/>
        </w:rPr>
        <w:t>on</w:t>
      </w:r>
      <w:r w:rsidRPr="00CB5961">
        <w:rPr>
          <w:szCs w:val="24"/>
          <w:lang w:val="en-US"/>
        </w:rPr>
        <w:t xml:space="preserve"> </w:t>
      </w:r>
      <w:r w:rsidR="00CB5961">
        <w:rPr>
          <w:szCs w:val="24"/>
          <w:lang w:val="en-US"/>
        </w:rPr>
        <w:t>a FSG, there is an icon (either GFPIGRIS or BBI).</w:t>
      </w:r>
    </w:p>
    <w:p w14:paraId="46A49E78" w14:textId="77777777" w:rsidR="00B85A1C" w:rsidRPr="007D0D62" w:rsidRDefault="00B85A1C" w:rsidP="00415FD9">
      <w:pPr>
        <w:pStyle w:val="Heading1"/>
        <w:rPr>
          <w:sz w:val="36"/>
          <w:szCs w:val="36"/>
          <w:lang w:val="en-US"/>
        </w:rPr>
      </w:pPr>
      <w:bookmarkStart w:id="15" w:name="_Toc388104339"/>
      <w:r w:rsidRPr="007D0D62">
        <w:rPr>
          <w:sz w:val="36"/>
          <w:szCs w:val="36"/>
          <w:lang w:val="en-US"/>
        </w:rPr>
        <w:lastRenderedPageBreak/>
        <w:t>F3 beam</w:t>
      </w:r>
      <w:bookmarkEnd w:id="15"/>
    </w:p>
    <w:p w14:paraId="34603930" w14:textId="77777777" w:rsidR="00DB7CBD" w:rsidRDefault="00DB7CBD" w:rsidP="00B85A1C">
      <w:pPr>
        <w:spacing w:before="100" w:beforeAutospacing="1"/>
        <w:rPr>
          <w:szCs w:val="24"/>
          <w:lang w:val="en-US"/>
        </w:rPr>
      </w:pPr>
      <w:r w:rsidRPr="00151B7D">
        <w:rPr>
          <w:szCs w:val="24"/>
          <w:lang w:val="en-US"/>
        </w:rPr>
        <w:t xml:space="preserve">The </w:t>
      </w:r>
      <w:r w:rsidR="004463F2">
        <w:rPr>
          <w:szCs w:val="24"/>
          <w:lang w:val="en-US"/>
        </w:rPr>
        <w:t xml:space="preserve">telescope </w:t>
      </w:r>
      <w:r w:rsidRPr="00151B7D">
        <w:rPr>
          <w:szCs w:val="24"/>
          <w:lang w:val="en-US"/>
        </w:rPr>
        <w:t xml:space="preserve">beam wobbles slowly during the day because of a non-perfect telescope alignment. A webcam is attached in the AO bench to monitor F3. Its IP address is 192.168.90.139, and it is accessible on the flight stations by web browser. There is an entry in the ICS menu to launch a viewer of the webcam. </w:t>
      </w:r>
      <w:r w:rsidRPr="00DB7CBD">
        <w:rPr>
          <w:szCs w:val="24"/>
          <w:lang w:val="en-US"/>
        </w:rPr>
        <w:t xml:space="preserve">This F3 view is useful to re-center the beam using M5 from the motorization interface; increments of 50 or 100 </w:t>
      </w:r>
      <w:proofErr w:type="gramStart"/>
      <w:r w:rsidRPr="00DB7CBD">
        <w:rPr>
          <w:szCs w:val="24"/>
          <w:lang w:val="en-US"/>
        </w:rPr>
        <w:t>work</w:t>
      </w:r>
      <w:proofErr w:type="gramEnd"/>
      <w:r w:rsidRPr="00DB7CBD">
        <w:rPr>
          <w:szCs w:val="24"/>
          <w:lang w:val="en-US"/>
        </w:rPr>
        <w:t xml:space="preserve"> well.</w:t>
      </w:r>
    </w:p>
    <w:p w14:paraId="6A7EA6E0" w14:textId="77777777" w:rsidR="00B85A1C" w:rsidRPr="007D0D62" w:rsidRDefault="00B85A1C" w:rsidP="00B85A1C">
      <w:pPr>
        <w:spacing w:before="100" w:beforeAutospacing="1"/>
        <w:rPr>
          <w:sz w:val="28"/>
          <w:szCs w:val="28"/>
          <w:lang w:val="en-US"/>
        </w:rPr>
      </w:pPr>
      <w:r w:rsidRPr="007D0D62">
        <w:rPr>
          <w:noProof/>
          <w:sz w:val="28"/>
          <w:szCs w:val="28"/>
          <w:lang w:val="en-US" w:eastAsia="en-US"/>
        </w:rPr>
        <w:drawing>
          <wp:anchor distT="0" distB="0" distL="114300" distR="114300" simplePos="0" relativeHeight="251659264" behindDoc="0" locked="0" layoutInCell="1" allowOverlap="1" wp14:anchorId="20B65122" wp14:editId="0D534678">
            <wp:simplePos x="0" y="0"/>
            <wp:positionH relativeFrom="column">
              <wp:posOffset>3106420</wp:posOffset>
            </wp:positionH>
            <wp:positionV relativeFrom="paragraph">
              <wp:posOffset>179070</wp:posOffset>
            </wp:positionV>
            <wp:extent cx="2889885" cy="2169795"/>
            <wp:effectExtent l="19050" t="0" r="5715" b="0"/>
            <wp:wrapThrough wrapText="bothSides">
              <wp:wrapPolygon edited="0">
                <wp:start x="-142" y="0"/>
                <wp:lineTo x="-142" y="21429"/>
                <wp:lineTo x="21643" y="21429"/>
                <wp:lineTo x="21643" y="0"/>
                <wp:lineTo x="-142" y="0"/>
              </wp:wrapPolygon>
            </wp:wrapThrough>
            <wp:docPr id="12" name="Picture 10" descr="C:\Users\grassin\VirtualBoxShare\Centered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assin\VirtualBoxShare\CenteredGood.jpg"/>
                    <pic:cNvPicPr>
                      <a:picLocks noChangeAspect="1" noChangeArrowheads="1"/>
                    </pic:cNvPicPr>
                  </pic:nvPicPr>
                  <pic:blipFill>
                    <a:blip r:embed="rId33" cstate="print"/>
                    <a:srcRect/>
                    <a:stretch>
                      <a:fillRect/>
                    </a:stretch>
                  </pic:blipFill>
                  <pic:spPr bwMode="auto">
                    <a:xfrm>
                      <a:off x="0" y="0"/>
                      <a:ext cx="2889885" cy="2169795"/>
                    </a:xfrm>
                    <a:prstGeom prst="rect">
                      <a:avLst/>
                    </a:prstGeom>
                    <a:noFill/>
                    <a:ln w="9525">
                      <a:noFill/>
                      <a:miter lim="800000"/>
                      <a:headEnd/>
                      <a:tailEnd/>
                    </a:ln>
                  </pic:spPr>
                </pic:pic>
              </a:graphicData>
            </a:graphic>
          </wp:anchor>
        </w:drawing>
      </w:r>
      <w:r w:rsidRPr="007D0D62">
        <w:rPr>
          <w:noProof/>
          <w:sz w:val="28"/>
          <w:szCs w:val="28"/>
          <w:lang w:val="en-US" w:eastAsia="en-US"/>
        </w:rPr>
        <w:drawing>
          <wp:inline distT="0" distB="0" distL="0" distR="0" wp14:anchorId="4EC31726" wp14:editId="2D5BF76E">
            <wp:extent cx="2890335" cy="2170121"/>
            <wp:effectExtent l="19050" t="0" r="5265" b="0"/>
            <wp:docPr id="11" name="Picture 9" descr="C:\Users\grassin\VirtualBoxShare\Centred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ssin\VirtualBoxShare\CentredBad.jpg"/>
                    <pic:cNvPicPr>
                      <a:picLocks noChangeAspect="1" noChangeArrowheads="1"/>
                    </pic:cNvPicPr>
                  </pic:nvPicPr>
                  <pic:blipFill>
                    <a:blip r:embed="rId34" cstate="print"/>
                    <a:srcRect/>
                    <a:stretch>
                      <a:fillRect/>
                    </a:stretch>
                  </pic:blipFill>
                  <pic:spPr bwMode="auto">
                    <a:xfrm>
                      <a:off x="0" y="0"/>
                      <a:ext cx="2890335" cy="2170121"/>
                    </a:xfrm>
                    <a:prstGeom prst="rect">
                      <a:avLst/>
                    </a:prstGeom>
                    <a:noFill/>
                    <a:ln w="9525">
                      <a:noFill/>
                      <a:miter lim="800000"/>
                      <a:headEnd/>
                      <a:tailEnd/>
                    </a:ln>
                  </pic:spPr>
                </pic:pic>
              </a:graphicData>
            </a:graphic>
          </wp:inline>
        </w:drawing>
      </w:r>
    </w:p>
    <w:p w14:paraId="17D4C14F" w14:textId="77777777" w:rsidR="00B85A1C" w:rsidRPr="005C2FAA" w:rsidRDefault="00B85A1C" w:rsidP="00B85A1C">
      <w:pPr>
        <w:spacing w:before="100" w:beforeAutospacing="1"/>
        <w:rPr>
          <w:szCs w:val="24"/>
          <w:lang w:val="en-US"/>
        </w:rPr>
      </w:pPr>
      <w:r w:rsidRPr="005C2FAA">
        <w:rPr>
          <w:szCs w:val="24"/>
          <w:lang w:val="en-US"/>
        </w:rPr>
        <w:tab/>
      </w:r>
      <w:r w:rsidRPr="005C2FAA">
        <w:rPr>
          <w:szCs w:val="24"/>
          <w:lang w:val="en-US"/>
        </w:rPr>
        <w:tab/>
        <w:t>Not aligned</w:t>
      </w:r>
      <w:r w:rsidRPr="005C2FAA">
        <w:rPr>
          <w:szCs w:val="24"/>
          <w:lang w:val="en-US"/>
        </w:rPr>
        <w:tab/>
      </w:r>
      <w:r w:rsidRPr="005C2FAA">
        <w:rPr>
          <w:szCs w:val="24"/>
          <w:lang w:val="en-US"/>
        </w:rPr>
        <w:tab/>
      </w:r>
      <w:r w:rsidRPr="005C2FAA">
        <w:rPr>
          <w:szCs w:val="24"/>
          <w:lang w:val="en-US"/>
        </w:rPr>
        <w:tab/>
      </w:r>
      <w:r w:rsidRPr="005C2FAA">
        <w:rPr>
          <w:szCs w:val="24"/>
          <w:lang w:val="en-US"/>
        </w:rPr>
        <w:tab/>
      </w:r>
      <w:r w:rsidRPr="005C2FAA">
        <w:rPr>
          <w:szCs w:val="24"/>
          <w:lang w:val="en-US"/>
        </w:rPr>
        <w:tab/>
      </w:r>
      <w:r w:rsidRPr="005C2FAA">
        <w:rPr>
          <w:szCs w:val="24"/>
          <w:lang w:val="en-US"/>
        </w:rPr>
        <w:tab/>
        <w:t>Aligned (+/-)</w:t>
      </w:r>
    </w:p>
    <w:p w14:paraId="5808B6AF" w14:textId="77777777" w:rsidR="006E72B2" w:rsidRPr="005C2FAA" w:rsidRDefault="005C2FAA" w:rsidP="00B85A1C">
      <w:pPr>
        <w:spacing w:before="100" w:beforeAutospacing="1"/>
        <w:rPr>
          <w:szCs w:val="24"/>
          <w:lang w:val="en-US"/>
        </w:rPr>
      </w:pPr>
      <w:r>
        <w:rPr>
          <w:szCs w:val="24"/>
          <w:lang w:val="en-US"/>
        </w:rPr>
        <w:t>The</w:t>
      </w:r>
      <w:r w:rsidR="005A609D" w:rsidRPr="005C2FAA">
        <w:rPr>
          <w:szCs w:val="24"/>
          <w:lang w:val="en-US"/>
        </w:rPr>
        <w:t xml:space="preserve"> new </w:t>
      </w:r>
      <w:r w:rsidR="00B220D2" w:rsidRPr="005C2FAA">
        <w:rPr>
          <w:szCs w:val="24"/>
          <w:lang w:val="en-US"/>
        </w:rPr>
        <w:t xml:space="preserve">BTF3 interface </w:t>
      </w:r>
      <w:r w:rsidR="005A609D" w:rsidRPr="005C2FAA">
        <w:rPr>
          <w:szCs w:val="24"/>
          <w:lang w:val="en-US"/>
        </w:rPr>
        <w:t xml:space="preserve">(Beam Tracker at F3) has been added this year </w:t>
      </w:r>
      <w:r>
        <w:rPr>
          <w:szCs w:val="24"/>
          <w:lang w:val="en-US"/>
        </w:rPr>
        <w:t>on</w:t>
      </w:r>
      <w:r w:rsidR="005A609D" w:rsidRPr="005C2FAA">
        <w:rPr>
          <w:szCs w:val="24"/>
          <w:lang w:val="en-US"/>
        </w:rPr>
        <w:t xml:space="preserve"> GCS to automate the</w:t>
      </w:r>
      <w:r w:rsidR="00E80E37" w:rsidRPr="005C2FAA">
        <w:rPr>
          <w:szCs w:val="24"/>
          <w:lang w:val="en-US"/>
        </w:rPr>
        <w:t xml:space="preserve"> process. </w:t>
      </w:r>
      <w:r>
        <w:rPr>
          <w:szCs w:val="24"/>
          <w:lang w:val="en-US"/>
        </w:rPr>
        <w:t xml:space="preserve">To </w:t>
      </w:r>
      <w:r w:rsidR="004B6025">
        <w:rPr>
          <w:szCs w:val="24"/>
          <w:lang w:val="en-US"/>
        </w:rPr>
        <w:t>switch</w:t>
      </w:r>
      <w:r>
        <w:rPr>
          <w:szCs w:val="24"/>
          <w:lang w:val="en-US"/>
        </w:rPr>
        <w:t xml:space="preserve"> it on/off use the “control” button in the GUI (no other settings required). When the beam centering is on, the beam should slowly move to the center of the hole until it is in the “locked” position (status will light up in GUI). BTF3 automatically takes into account whether the </w:t>
      </w:r>
      <w:r w:rsidR="004B6025">
        <w:rPr>
          <w:szCs w:val="24"/>
          <w:lang w:val="en-US"/>
        </w:rPr>
        <w:t>D</w:t>
      </w:r>
      <w:r>
        <w:rPr>
          <w:szCs w:val="24"/>
          <w:lang w:val="en-US"/>
        </w:rPr>
        <w:t xml:space="preserve">erotator is inserted or out of the beam. </w:t>
      </w:r>
      <w:r w:rsidR="007325A6" w:rsidRPr="005C2FAA">
        <w:rPr>
          <w:szCs w:val="24"/>
          <w:lang w:val="en-US"/>
        </w:rPr>
        <w:t xml:space="preserve">When the beam position cannot be interpreted, a “Beam Error” indicator turns red. </w:t>
      </w:r>
      <w:r>
        <w:rPr>
          <w:szCs w:val="24"/>
          <w:lang w:val="en-US"/>
        </w:rPr>
        <w:t>In</w:t>
      </w:r>
      <w:r w:rsidR="006E72B2" w:rsidRPr="005C2FAA">
        <w:rPr>
          <w:szCs w:val="24"/>
          <w:lang w:val="en-US"/>
        </w:rPr>
        <w:t xml:space="preserve"> the right picture of the interface (computed), the yellow dot corresponds to the </w:t>
      </w:r>
      <w:proofErr w:type="gramStart"/>
      <w:r w:rsidR="006E72B2" w:rsidRPr="005C2FAA">
        <w:rPr>
          <w:szCs w:val="24"/>
          <w:lang w:val="en-US"/>
        </w:rPr>
        <w:t>hole</w:t>
      </w:r>
      <w:proofErr w:type="gramEnd"/>
      <w:r w:rsidR="006E72B2" w:rsidRPr="005C2FAA">
        <w:rPr>
          <w:szCs w:val="24"/>
          <w:lang w:val="en-US"/>
        </w:rPr>
        <w:t xml:space="preserve"> center and the red </w:t>
      </w:r>
      <w:r>
        <w:rPr>
          <w:szCs w:val="24"/>
          <w:lang w:val="en-US"/>
        </w:rPr>
        <w:t>dot</w:t>
      </w:r>
      <w:r w:rsidR="006E72B2" w:rsidRPr="005C2FAA">
        <w:rPr>
          <w:szCs w:val="24"/>
          <w:lang w:val="en-US"/>
        </w:rPr>
        <w:t xml:space="preserve"> to the calculated beam center.</w:t>
      </w:r>
      <w:r w:rsidR="00B220D2" w:rsidRPr="005C2FAA">
        <w:rPr>
          <w:szCs w:val="24"/>
          <w:lang w:val="en-US"/>
        </w:rPr>
        <w:t xml:space="preserve"> M5 motorization displacements are calculate</w:t>
      </w:r>
      <w:r w:rsidR="00CC4DBA" w:rsidRPr="005C2FAA">
        <w:rPr>
          <w:szCs w:val="24"/>
          <w:lang w:val="en-US"/>
        </w:rPr>
        <w:t>d</w:t>
      </w:r>
      <w:r w:rsidR="00B220D2" w:rsidRPr="005C2FAA">
        <w:rPr>
          <w:szCs w:val="24"/>
          <w:lang w:val="en-US"/>
        </w:rPr>
        <w:t xml:space="preserve"> </w:t>
      </w:r>
      <w:r>
        <w:rPr>
          <w:szCs w:val="24"/>
          <w:lang w:val="en-US"/>
        </w:rPr>
        <w:t>as a</w:t>
      </w:r>
      <w:r w:rsidR="00B220D2" w:rsidRPr="005C2FAA">
        <w:rPr>
          <w:szCs w:val="24"/>
          <w:lang w:val="en-US"/>
        </w:rPr>
        <w:t xml:space="preserve"> function of the Azimuth</w:t>
      </w:r>
      <w:r w:rsidR="003A7EB5" w:rsidRPr="005C2FAA">
        <w:rPr>
          <w:szCs w:val="24"/>
          <w:lang w:val="en-US"/>
        </w:rPr>
        <w:t xml:space="preserve"> position</w:t>
      </w:r>
      <w:r w:rsidR="00B220D2" w:rsidRPr="005C2FAA">
        <w:rPr>
          <w:szCs w:val="24"/>
          <w:lang w:val="en-US"/>
        </w:rPr>
        <w:t xml:space="preserve"> and Derotator if inserted. The loop time is </w:t>
      </w:r>
      <w:r w:rsidR="003A7EB5" w:rsidRPr="005C2FAA">
        <w:rPr>
          <w:szCs w:val="24"/>
          <w:lang w:val="en-US"/>
        </w:rPr>
        <w:t xml:space="preserve">currently set to </w:t>
      </w:r>
      <w:r w:rsidR="00B220D2" w:rsidRPr="005C2FAA">
        <w:rPr>
          <w:szCs w:val="24"/>
          <w:lang w:val="en-US"/>
        </w:rPr>
        <w:t>15</w:t>
      </w:r>
      <w:r>
        <w:rPr>
          <w:szCs w:val="24"/>
          <w:lang w:val="en-US"/>
        </w:rPr>
        <w:t xml:space="preserve"> </w:t>
      </w:r>
      <w:r w:rsidR="00B220D2" w:rsidRPr="005C2FAA">
        <w:rPr>
          <w:szCs w:val="24"/>
          <w:lang w:val="en-US"/>
        </w:rPr>
        <w:t>s</w:t>
      </w:r>
      <w:r w:rsidR="003A7EB5" w:rsidRPr="005C2FAA">
        <w:rPr>
          <w:szCs w:val="24"/>
          <w:lang w:val="en-US"/>
        </w:rPr>
        <w:t xml:space="preserve"> but can be adjusted</w:t>
      </w:r>
      <w:r w:rsidR="00B220D2" w:rsidRPr="005C2FAA">
        <w:rPr>
          <w:szCs w:val="24"/>
          <w:lang w:val="en-US"/>
        </w:rPr>
        <w:t>.</w:t>
      </w:r>
    </w:p>
    <w:p w14:paraId="6155403F" w14:textId="77777777" w:rsidR="003A7EB5" w:rsidRPr="005C2FAA" w:rsidRDefault="00557389" w:rsidP="00B85A1C">
      <w:pPr>
        <w:spacing w:before="100" w:beforeAutospacing="1"/>
        <w:rPr>
          <w:szCs w:val="24"/>
          <w:lang w:val="en-US"/>
        </w:rPr>
      </w:pPr>
      <w:r w:rsidRPr="005C2FAA">
        <w:rPr>
          <w:szCs w:val="24"/>
          <w:lang w:val="en-US"/>
        </w:rPr>
        <w:t xml:space="preserve">The interface is also </w:t>
      </w:r>
      <w:r w:rsidR="007325A6" w:rsidRPr="005C2FAA">
        <w:rPr>
          <w:szCs w:val="24"/>
          <w:lang w:val="en-US"/>
        </w:rPr>
        <w:t>controlled</w:t>
      </w:r>
      <w:r w:rsidRPr="005C2FAA">
        <w:rPr>
          <w:szCs w:val="24"/>
          <w:lang w:val="en-US"/>
        </w:rPr>
        <w:t xml:space="preserve"> by DCP commands:</w:t>
      </w:r>
    </w:p>
    <w:p w14:paraId="1E8EA793" w14:textId="77777777" w:rsidR="002E66B0" w:rsidRPr="005C2FAA" w:rsidRDefault="007F3A11" w:rsidP="002E66B0">
      <w:pPr>
        <w:spacing w:before="100" w:beforeAutospacing="1"/>
        <w:rPr>
          <w:szCs w:val="24"/>
          <w:lang w:val="en-US"/>
        </w:rPr>
      </w:pPr>
      <w:r>
        <w:rPr>
          <w:szCs w:val="24"/>
          <w:lang w:val="en-US"/>
        </w:rPr>
        <w:t xml:space="preserve">BTF3 set </w:t>
      </w:r>
      <w:proofErr w:type="spellStart"/>
      <w:r>
        <w:rPr>
          <w:szCs w:val="24"/>
          <w:lang w:val="en-US"/>
        </w:rPr>
        <w:t>nop</w:t>
      </w:r>
      <w:proofErr w:type="spellEnd"/>
      <w:r>
        <w:rPr>
          <w:szCs w:val="24"/>
          <w:lang w:val="en-US"/>
        </w:rPr>
        <w:tab/>
      </w:r>
      <w:r>
        <w:rPr>
          <w:szCs w:val="24"/>
          <w:lang w:val="en-US"/>
        </w:rPr>
        <w:tab/>
        <w:t>&gt;&gt;&gt;</w:t>
      </w:r>
      <w:r>
        <w:rPr>
          <w:szCs w:val="24"/>
          <w:lang w:val="en-US"/>
        </w:rPr>
        <w:tab/>
      </w:r>
      <w:r w:rsidR="002E66B0" w:rsidRPr="005C2FAA">
        <w:rPr>
          <w:szCs w:val="24"/>
          <w:lang w:val="en-US"/>
        </w:rPr>
        <w:t>Communication test. “0 FIN” is OK.</w:t>
      </w:r>
    </w:p>
    <w:p w14:paraId="61BF8173" w14:textId="77777777" w:rsidR="002E66B0" w:rsidRPr="005C2FAA" w:rsidRDefault="003A7EB5" w:rsidP="00B85A1C">
      <w:pPr>
        <w:spacing w:before="100" w:beforeAutospacing="1"/>
        <w:rPr>
          <w:szCs w:val="24"/>
          <w:lang w:val="en-US"/>
        </w:rPr>
      </w:pPr>
      <w:r w:rsidRPr="005C2FAA">
        <w:rPr>
          <w:szCs w:val="24"/>
          <w:lang w:val="en-US"/>
        </w:rPr>
        <w:t xml:space="preserve">BTF3 get status </w:t>
      </w:r>
      <w:r w:rsidR="007F3A11">
        <w:rPr>
          <w:szCs w:val="24"/>
          <w:lang w:val="en-US"/>
        </w:rPr>
        <w:tab/>
      </w:r>
      <w:r w:rsidR="00C60623" w:rsidRPr="005C2FAA">
        <w:rPr>
          <w:szCs w:val="24"/>
          <w:lang w:val="en-US"/>
        </w:rPr>
        <w:t>&gt;&gt;&gt;</w:t>
      </w:r>
      <w:r w:rsidR="007F3A11">
        <w:rPr>
          <w:szCs w:val="24"/>
          <w:lang w:val="en-US"/>
        </w:rPr>
        <w:tab/>
      </w:r>
      <w:r w:rsidR="002E66B0" w:rsidRPr="005C2FAA">
        <w:rPr>
          <w:szCs w:val="24"/>
          <w:lang w:val="en-US"/>
        </w:rPr>
        <w:t>to get interface status.</w:t>
      </w:r>
    </w:p>
    <w:p w14:paraId="0AD60AD2" w14:textId="77777777" w:rsidR="003A7EB5" w:rsidRPr="005C2FAA" w:rsidRDefault="002E66B0" w:rsidP="00B85A1C">
      <w:pPr>
        <w:spacing w:before="100" w:beforeAutospacing="1"/>
        <w:rPr>
          <w:szCs w:val="24"/>
          <w:lang w:val="en-US"/>
        </w:rPr>
      </w:pPr>
      <w:r w:rsidRPr="005C2FAA">
        <w:rPr>
          <w:szCs w:val="24"/>
          <w:lang w:val="en-US"/>
        </w:rPr>
        <w:tab/>
      </w:r>
      <w:r w:rsidR="00C73D74">
        <w:rPr>
          <w:szCs w:val="24"/>
          <w:lang w:val="en-US"/>
        </w:rPr>
        <w:tab/>
      </w:r>
      <w:r w:rsidR="00C73D74">
        <w:rPr>
          <w:szCs w:val="24"/>
          <w:lang w:val="en-US"/>
        </w:rPr>
        <w:tab/>
      </w:r>
      <w:r w:rsidR="00C73D74">
        <w:rPr>
          <w:szCs w:val="24"/>
          <w:lang w:val="en-US"/>
        </w:rPr>
        <w:tab/>
      </w:r>
      <w:r w:rsidRPr="005C2FAA">
        <w:rPr>
          <w:szCs w:val="24"/>
          <w:lang w:val="en-US"/>
        </w:rPr>
        <w:t>R</w:t>
      </w:r>
      <w:r w:rsidR="00557389" w:rsidRPr="005C2FAA">
        <w:rPr>
          <w:szCs w:val="24"/>
          <w:lang w:val="en-US"/>
        </w:rPr>
        <w:t>eturn</w:t>
      </w:r>
      <w:r w:rsidRPr="005C2FAA">
        <w:rPr>
          <w:szCs w:val="24"/>
          <w:lang w:val="en-US"/>
        </w:rPr>
        <w:t>s</w:t>
      </w:r>
      <w:r w:rsidR="00557389" w:rsidRPr="005C2FAA">
        <w:rPr>
          <w:szCs w:val="24"/>
          <w:lang w:val="en-US"/>
        </w:rPr>
        <w:t xml:space="preserve"> “0 a b c”</w:t>
      </w:r>
      <w:r w:rsidRPr="005C2FAA">
        <w:rPr>
          <w:szCs w:val="24"/>
          <w:lang w:val="en-US"/>
        </w:rPr>
        <w:t>, where:</w:t>
      </w:r>
    </w:p>
    <w:p w14:paraId="5069DF4C" w14:textId="77777777" w:rsidR="003A7EB5" w:rsidRPr="005C2FAA" w:rsidRDefault="003A7EB5" w:rsidP="007F3A11">
      <w:pPr>
        <w:pStyle w:val="ListParagraph"/>
        <w:numPr>
          <w:ilvl w:val="4"/>
          <w:numId w:val="9"/>
        </w:numPr>
        <w:spacing w:before="100" w:beforeAutospacing="1"/>
        <w:ind w:left="3060" w:hanging="180"/>
        <w:rPr>
          <w:sz w:val="24"/>
          <w:szCs w:val="24"/>
        </w:rPr>
      </w:pPr>
      <w:r w:rsidRPr="005C2FAA">
        <w:rPr>
          <w:sz w:val="24"/>
          <w:szCs w:val="24"/>
        </w:rPr>
        <w:t>a</w:t>
      </w:r>
      <w:r w:rsidR="00C60623" w:rsidRPr="005C2FAA">
        <w:rPr>
          <w:sz w:val="24"/>
          <w:szCs w:val="24"/>
        </w:rPr>
        <w:t xml:space="preserve"> </w:t>
      </w:r>
      <w:r w:rsidRPr="005C2FAA">
        <w:rPr>
          <w:sz w:val="24"/>
          <w:szCs w:val="24"/>
        </w:rPr>
        <w:t>=</w:t>
      </w:r>
      <w:r w:rsidR="00C60623" w:rsidRPr="005C2FAA">
        <w:rPr>
          <w:sz w:val="24"/>
          <w:szCs w:val="24"/>
        </w:rPr>
        <w:t xml:space="preserve"> </w:t>
      </w:r>
      <w:r w:rsidRPr="005C2FAA">
        <w:rPr>
          <w:sz w:val="24"/>
          <w:szCs w:val="24"/>
        </w:rPr>
        <w:t xml:space="preserve">(0/1) is the </w:t>
      </w:r>
      <w:r w:rsidR="00C73D74">
        <w:rPr>
          <w:sz w:val="24"/>
          <w:szCs w:val="24"/>
        </w:rPr>
        <w:t>“</w:t>
      </w:r>
      <w:r w:rsidRPr="005C2FAA">
        <w:rPr>
          <w:sz w:val="24"/>
          <w:szCs w:val="24"/>
        </w:rPr>
        <w:t>tracking control</w:t>
      </w:r>
      <w:r w:rsidR="00C73D74">
        <w:rPr>
          <w:sz w:val="24"/>
          <w:szCs w:val="24"/>
        </w:rPr>
        <w:t>” status</w:t>
      </w:r>
      <w:r w:rsidR="007F3A11">
        <w:rPr>
          <w:sz w:val="24"/>
          <w:szCs w:val="24"/>
        </w:rPr>
        <w:tab/>
      </w:r>
      <w:r w:rsidRPr="005C2FAA">
        <w:rPr>
          <w:sz w:val="24"/>
          <w:szCs w:val="24"/>
        </w:rPr>
        <w:t>(OFF/ON)</w:t>
      </w:r>
    </w:p>
    <w:p w14:paraId="08A84B9E" w14:textId="77777777" w:rsidR="003A7EB5" w:rsidRPr="005C2FAA" w:rsidRDefault="003A7EB5" w:rsidP="007F3A11">
      <w:pPr>
        <w:pStyle w:val="ListParagraph"/>
        <w:numPr>
          <w:ilvl w:val="4"/>
          <w:numId w:val="9"/>
        </w:numPr>
        <w:spacing w:before="100" w:beforeAutospacing="1"/>
        <w:ind w:left="3060" w:hanging="180"/>
        <w:rPr>
          <w:sz w:val="24"/>
          <w:szCs w:val="24"/>
        </w:rPr>
      </w:pPr>
      <w:r w:rsidRPr="005C2FAA">
        <w:rPr>
          <w:sz w:val="24"/>
          <w:szCs w:val="24"/>
        </w:rPr>
        <w:t>b</w:t>
      </w:r>
      <w:r w:rsidR="00C60623" w:rsidRPr="005C2FAA">
        <w:rPr>
          <w:sz w:val="24"/>
          <w:szCs w:val="24"/>
        </w:rPr>
        <w:t xml:space="preserve"> = </w:t>
      </w:r>
      <w:r w:rsidRPr="005C2FAA">
        <w:rPr>
          <w:sz w:val="24"/>
          <w:szCs w:val="24"/>
        </w:rPr>
        <w:t>(0/1)</w:t>
      </w:r>
      <w:r w:rsidR="00C60623" w:rsidRPr="005C2FAA">
        <w:rPr>
          <w:sz w:val="24"/>
          <w:szCs w:val="24"/>
        </w:rPr>
        <w:t xml:space="preserve"> is the “Locked” status </w:t>
      </w:r>
      <w:r w:rsidR="00C73D74">
        <w:rPr>
          <w:sz w:val="24"/>
          <w:szCs w:val="24"/>
        </w:rPr>
        <w:tab/>
      </w:r>
      <w:r w:rsidR="00C73D74">
        <w:rPr>
          <w:sz w:val="24"/>
          <w:szCs w:val="24"/>
        </w:rPr>
        <w:tab/>
      </w:r>
      <w:r w:rsidR="00C60623" w:rsidRPr="005C2FAA">
        <w:rPr>
          <w:sz w:val="24"/>
          <w:szCs w:val="24"/>
        </w:rPr>
        <w:t>(OFF/ON)</w:t>
      </w:r>
    </w:p>
    <w:p w14:paraId="3B699A2E" w14:textId="77777777" w:rsidR="00C60623" w:rsidRPr="005C2FAA" w:rsidRDefault="00C60623" w:rsidP="007F3A11">
      <w:pPr>
        <w:pStyle w:val="ListParagraph"/>
        <w:numPr>
          <w:ilvl w:val="4"/>
          <w:numId w:val="9"/>
        </w:numPr>
        <w:spacing w:before="100" w:beforeAutospacing="1"/>
        <w:ind w:left="3060" w:hanging="180"/>
        <w:rPr>
          <w:sz w:val="24"/>
          <w:szCs w:val="24"/>
        </w:rPr>
      </w:pPr>
      <w:r w:rsidRPr="005C2FAA">
        <w:rPr>
          <w:sz w:val="24"/>
          <w:szCs w:val="24"/>
        </w:rPr>
        <w:t xml:space="preserve">c = (0/1) is the “Beam error” status </w:t>
      </w:r>
      <w:r w:rsidR="00C73D74">
        <w:rPr>
          <w:sz w:val="24"/>
          <w:szCs w:val="24"/>
        </w:rPr>
        <w:tab/>
      </w:r>
      <w:r w:rsidRPr="005C2FAA">
        <w:rPr>
          <w:sz w:val="24"/>
          <w:szCs w:val="24"/>
        </w:rPr>
        <w:t>(No error/Error)</w:t>
      </w:r>
    </w:p>
    <w:p w14:paraId="5D4CAFE0" w14:textId="77777777" w:rsidR="003A7EB5" w:rsidRDefault="003A7EB5" w:rsidP="00B85A1C">
      <w:pPr>
        <w:spacing w:before="100" w:beforeAutospacing="1"/>
        <w:rPr>
          <w:szCs w:val="24"/>
          <w:lang w:val="en-US"/>
        </w:rPr>
      </w:pPr>
      <w:r w:rsidRPr="005C2FAA">
        <w:rPr>
          <w:szCs w:val="24"/>
          <w:lang w:val="en-US"/>
        </w:rPr>
        <w:t xml:space="preserve">BTF3 set soft ctrl </w:t>
      </w:r>
      <w:r w:rsidR="007F3A11">
        <w:rPr>
          <w:szCs w:val="24"/>
          <w:lang w:val="en-US"/>
        </w:rPr>
        <w:t>a</w:t>
      </w:r>
      <w:r w:rsidR="007F3A11">
        <w:rPr>
          <w:szCs w:val="24"/>
          <w:lang w:val="en-US"/>
        </w:rPr>
        <w:tab/>
      </w:r>
      <w:r w:rsidR="00C60623" w:rsidRPr="005C2FAA">
        <w:rPr>
          <w:szCs w:val="24"/>
          <w:lang w:val="en-US"/>
        </w:rPr>
        <w:t>&gt;&gt;&gt;</w:t>
      </w:r>
      <w:r w:rsidR="007F3A11">
        <w:rPr>
          <w:szCs w:val="24"/>
          <w:lang w:val="en-US"/>
        </w:rPr>
        <w:tab/>
      </w:r>
      <w:r w:rsidR="00C60623" w:rsidRPr="005C2FAA">
        <w:rPr>
          <w:szCs w:val="24"/>
          <w:lang w:val="en-US"/>
        </w:rPr>
        <w:t>to stop/start the BTF3 tracking.</w:t>
      </w:r>
      <w:r w:rsidR="00C73D74">
        <w:rPr>
          <w:szCs w:val="24"/>
          <w:lang w:val="en-US"/>
        </w:rPr>
        <w:t xml:space="preserve"> </w:t>
      </w:r>
      <w:r w:rsidR="00C73D74">
        <w:rPr>
          <w:szCs w:val="24"/>
          <w:lang w:val="en-US"/>
        </w:rPr>
        <w:tab/>
      </w:r>
      <w:r w:rsidR="00C73D74">
        <w:rPr>
          <w:szCs w:val="24"/>
          <w:lang w:val="en-US"/>
        </w:rPr>
        <w:tab/>
      </w:r>
      <w:r w:rsidR="00C73D74">
        <w:rPr>
          <w:szCs w:val="24"/>
          <w:lang w:val="en-US"/>
        </w:rPr>
        <w:tab/>
      </w:r>
      <w:r w:rsidR="00C73D74">
        <w:rPr>
          <w:szCs w:val="24"/>
          <w:lang w:val="en-US"/>
        </w:rPr>
        <w:tab/>
      </w:r>
      <w:r w:rsidR="00C73D74">
        <w:rPr>
          <w:szCs w:val="24"/>
          <w:lang w:val="en-US"/>
        </w:rPr>
        <w:tab/>
      </w:r>
      <w:r w:rsidR="00C73D74">
        <w:rPr>
          <w:szCs w:val="24"/>
          <w:lang w:val="en-US"/>
        </w:rPr>
        <w:tab/>
      </w:r>
      <w:r w:rsidR="00C73D74">
        <w:rPr>
          <w:szCs w:val="24"/>
          <w:lang w:val="en-US"/>
        </w:rPr>
        <w:tab/>
      </w:r>
      <w:r w:rsidR="00C73D74">
        <w:rPr>
          <w:szCs w:val="24"/>
          <w:lang w:val="en-US"/>
        </w:rPr>
        <w:tab/>
        <w:t xml:space="preserve">Where a = </w:t>
      </w:r>
      <w:r w:rsidR="00C73D74" w:rsidRPr="005C2FAA">
        <w:rPr>
          <w:szCs w:val="24"/>
          <w:lang w:val="en-US"/>
        </w:rPr>
        <w:t>0/off</w:t>
      </w:r>
      <w:r w:rsidR="00C73D74">
        <w:rPr>
          <w:szCs w:val="24"/>
          <w:lang w:val="en-US"/>
        </w:rPr>
        <w:t>/1/on</w:t>
      </w:r>
    </w:p>
    <w:p w14:paraId="6204040F" w14:textId="77777777" w:rsidR="00557389" w:rsidRPr="005C2FAA" w:rsidRDefault="007F3A11" w:rsidP="00B85A1C">
      <w:pPr>
        <w:spacing w:before="100" w:beforeAutospacing="1"/>
        <w:rPr>
          <w:szCs w:val="24"/>
          <w:lang w:val="en-US"/>
        </w:rPr>
      </w:pPr>
      <w:r>
        <w:rPr>
          <w:szCs w:val="24"/>
          <w:lang w:val="en-US"/>
        </w:rPr>
        <w:lastRenderedPageBreak/>
        <w:t xml:space="preserve">BTF3 set soft </w:t>
      </w:r>
      <w:proofErr w:type="spellStart"/>
      <w:r>
        <w:rPr>
          <w:szCs w:val="24"/>
          <w:lang w:val="en-US"/>
        </w:rPr>
        <w:t>looptime</w:t>
      </w:r>
      <w:proofErr w:type="spellEnd"/>
      <w:r>
        <w:rPr>
          <w:szCs w:val="24"/>
          <w:lang w:val="en-US"/>
        </w:rPr>
        <w:t xml:space="preserve"> t</w:t>
      </w:r>
      <w:r>
        <w:rPr>
          <w:szCs w:val="24"/>
          <w:lang w:val="en-US"/>
        </w:rPr>
        <w:tab/>
      </w:r>
      <w:r w:rsidR="00C60623" w:rsidRPr="005C2FAA">
        <w:rPr>
          <w:szCs w:val="24"/>
          <w:lang w:val="en-US"/>
        </w:rPr>
        <w:t>&gt;&gt;&gt;</w:t>
      </w:r>
      <w:r>
        <w:rPr>
          <w:szCs w:val="24"/>
          <w:lang w:val="en-US"/>
        </w:rPr>
        <w:tab/>
      </w:r>
      <w:r w:rsidR="00C60623" w:rsidRPr="005C2FAA">
        <w:rPr>
          <w:szCs w:val="24"/>
          <w:lang w:val="en-US"/>
        </w:rPr>
        <w:t>to set the loop time delay in tracking.</w:t>
      </w:r>
      <w:r w:rsidR="00557389" w:rsidRPr="005C2FAA">
        <w:rPr>
          <w:szCs w:val="24"/>
          <w:lang w:val="en-US"/>
        </w:rPr>
        <w:br/>
      </w:r>
      <w:r w:rsidR="00557389" w:rsidRPr="005C2FAA">
        <w:rPr>
          <w:szCs w:val="24"/>
          <w:lang w:val="en-US"/>
        </w:rPr>
        <w:tab/>
      </w:r>
      <w:r w:rsidR="00557389" w:rsidRPr="005C2FAA">
        <w:rPr>
          <w:szCs w:val="24"/>
          <w:lang w:val="en-US"/>
        </w:rPr>
        <w:tab/>
      </w:r>
      <w:r w:rsidR="00557389" w:rsidRPr="005C2FAA">
        <w:rPr>
          <w:szCs w:val="24"/>
          <w:lang w:val="en-US"/>
        </w:rPr>
        <w:tab/>
      </w:r>
      <w:r w:rsidR="00557389" w:rsidRPr="005C2FAA">
        <w:rPr>
          <w:szCs w:val="24"/>
          <w:lang w:val="en-US"/>
        </w:rPr>
        <w:tab/>
      </w:r>
      <w:r w:rsidR="00557389" w:rsidRPr="005C2FAA">
        <w:rPr>
          <w:szCs w:val="24"/>
          <w:lang w:val="en-US"/>
        </w:rPr>
        <w:tab/>
      </w:r>
      <w:r>
        <w:rPr>
          <w:szCs w:val="24"/>
          <w:lang w:val="en-US"/>
        </w:rPr>
        <w:t xml:space="preserve">Where: </w:t>
      </w:r>
      <w:r w:rsidR="002E66B0" w:rsidRPr="005C2FAA">
        <w:rPr>
          <w:szCs w:val="24"/>
          <w:lang w:val="en-US"/>
        </w:rPr>
        <w:t>15 ≤</w:t>
      </w:r>
      <w:r>
        <w:rPr>
          <w:szCs w:val="24"/>
          <w:lang w:val="en-US"/>
        </w:rPr>
        <w:t xml:space="preserve"> t </w:t>
      </w:r>
      <w:r w:rsidR="002E66B0" w:rsidRPr="005C2FAA">
        <w:rPr>
          <w:szCs w:val="24"/>
          <w:lang w:val="en-US"/>
        </w:rPr>
        <w:t>≤</w:t>
      </w:r>
      <w:r w:rsidR="004B6025">
        <w:rPr>
          <w:szCs w:val="24"/>
          <w:lang w:val="en-US"/>
        </w:rPr>
        <w:t>18</w:t>
      </w:r>
      <w:r w:rsidR="00557389" w:rsidRPr="005C2FAA">
        <w:rPr>
          <w:szCs w:val="24"/>
          <w:lang w:val="en-US"/>
        </w:rPr>
        <w:t>0</w:t>
      </w:r>
    </w:p>
    <w:p w14:paraId="4F1C8B90" w14:textId="77777777" w:rsidR="00557389" w:rsidRPr="005C2FAA" w:rsidRDefault="007F3A11" w:rsidP="00B85A1C">
      <w:pPr>
        <w:spacing w:before="100" w:beforeAutospacing="1"/>
        <w:rPr>
          <w:szCs w:val="24"/>
          <w:lang w:val="en-US"/>
        </w:rPr>
      </w:pPr>
      <w:r>
        <w:rPr>
          <w:szCs w:val="24"/>
          <w:lang w:val="en-US"/>
        </w:rPr>
        <w:t>BTF3 get position hole</w:t>
      </w:r>
      <w:r>
        <w:rPr>
          <w:szCs w:val="24"/>
          <w:lang w:val="en-US"/>
        </w:rPr>
        <w:tab/>
      </w:r>
      <w:r w:rsidR="00557389" w:rsidRPr="005C2FAA">
        <w:rPr>
          <w:szCs w:val="24"/>
          <w:lang w:val="en-US"/>
        </w:rPr>
        <w:t>&gt;&gt;&gt;</w:t>
      </w:r>
      <w:r>
        <w:rPr>
          <w:szCs w:val="24"/>
          <w:lang w:val="en-US"/>
        </w:rPr>
        <w:tab/>
      </w:r>
      <w:r w:rsidR="00557389" w:rsidRPr="005C2FAA">
        <w:rPr>
          <w:szCs w:val="24"/>
          <w:lang w:val="en-US"/>
        </w:rPr>
        <w:t>Position of the hole (x y in pixels).</w:t>
      </w:r>
    </w:p>
    <w:p w14:paraId="15230488" w14:textId="77777777" w:rsidR="00557389" w:rsidRPr="005C2FAA" w:rsidRDefault="007F3A11" w:rsidP="00B85A1C">
      <w:pPr>
        <w:spacing w:before="100" w:beforeAutospacing="1"/>
        <w:rPr>
          <w:szCs w:val="24"/>
          <w:lang w:val="en-US"/>
        </w:rPr>
      </w:pPr>
      <w:r>
        <w:rPr>
          <w:szCs w:val="24"/>
          <w:lang w:val="en-US"/>
        </w:rPr>
        <w:t>BTF3 get position beam</w:t>
      </w:r>
      <w:r>
        <w:rPr>
          <w:szCs w:val="24"/>
          <w:lang w:val="en-US"/>
        </w:rPr>
        <w:tab/>
      </w:r>
      <w:r w:rsidR="00557389" w:rsidRPr="005C2FAA">
        <w:rPr>
          <w:szCs w:val="24"/>
          <w:lang w:val="en-US"/>
        </w:rPr>
        <w:t>&gt;&gt;&gt;</w:t>
      </w:r>
      <w:r>
        <w:rPr>
          <w:szCs w:val="24"/>
          <w:lang w:val="en-US"/>
        </w:rPr>
        <w:tab/>
      </w:r>
      <w:r w:rsidR="00557389" w:rsidRPr="005C2FAA">
        <w:rPr>
          <w:szCs w:val="24"/>
          <w:lang w:val="en-US"/>
        </w:rPr>
        <w:t>Position of the beam (x y in pixels).</w:t>
      </w:r>
    </w:p>
    <w:p w14:paraId="7B719A7D" w14:textId="77777777" w:rsidR="00166252" w:rsidRDefault="00166252" w:rsidP="00C60623">
      <w:pPr>
        <w:spacing w:before="100" w:beforeAutospacing="1"/>
        <w:rPr>
          <w:i/>
          <w:szCs w:val="24"/>
          <w:lang w:val="en-US"/>
        </w:rPr>
      </w:pPr>
    </w:p>
    <w:p w14:paraId="50409962" w14:textId="77777777" w:rsidR="00C60623" w:rsidRPr="00166252" w:rsidRDefault="002E66B0" w:rsidP="00166252">
      <w:pPr>
        <w:spacing w:before="100" w:beforeAutospacing="1"/>
        <w:jc w:val="center"/>
        <w:rPr>
          <w:i/>
          <w:szCs w:val="24"/>
          <w:lang w:val="en-US"/>
        </w:rPr>
      </w:pPr>
      <w:r w:rsidRPr="00166252">
        <w:rPr>
          <w:i/>
          <w:szCs w:val="24"/>
          <w:lang w:val="en-US"/>
        </w:rPr>
        <w:t xml:space="preserve">BTF3 commands respect the DCP protocol </w:t>
      </w:r>
      <w:r w:rsidR="00091520">
        <w:rPr>
          <w:i/>
          <w:szCs w:val="24"/>
          <w:lang w:val="en-US"/>
        </w:rPr>
        <w:t>-</w:t>
      </w:r>
      <w:r w:rsidRPr="00166252">
        <w:rPr>
          <w:i/>
          <w:szCs w:val="24"/>
          <w:lang w:val="en-US"/>
        </w:rPr>
        <w:t xml:space="preserve"> </w:t>
      </w:r>
      <w:r w:rsidR="00091520">
        <w:rPr>
          <w:i/>
          <w:szCs w:val="24"/>
          <w:lang w:val="en-US"/>
        </w:rPr>
        <w:t>P</w:t>
      </w:r>
      <w:r w:rsidR="00166252">
        <w:rPr>
          <w:i/>
          <w:szCs w:val="24"/>
          <w:lang w:val="en-US"/>
        </w:rPr>
        <w:t xml:space="preserve">arameters </w:t>
      </w:r>
      <w:r w:rsidRPr="00166252">
        <w:rPr>
          <w:i/>
          <w:szCs w:val="24"/>
          <w:lang w:val="en-US"/>
        </w:rPr>
        <w:t>are not case sensitive.</w:t>
      </w:r>
    </w:p>
    <w:p w14:paraId="594914B3" w14:textId="77777777" w:rsidR="006E72B2" w:rsidRDefault="003A7EB5" w:rsidP="00C60623">
      <w:pPr>
        <w:spacing w:before="100" w:beforeAutospacing="1"/>
        <w:rPr>
          <w:sz w:val="28"/>
          <w:szCs w:val="28"/>
          <w:lang w:val="en-US"/>
        </w:rPr>
      </w:pPr>
      <w:r w:rsidRPr="005C2FAA">
        <w:rPr>
          <w:szCs w:val="24"/>
          <w:lang w:val="en-US"/>
        </w:rPr>
        <w:t xml:space="preserve"> </w:t>
      </w:r>
    </w:p>
    <w:p w14:paraId="63ABF788" w14:textId="77777777" w:rsidR="00B85A1C" w:rsidRPr="007D0D62" w:rsidRDefault="007325A6" w:rsidP="00415FD9">
      <w:pPr>
        <w:pStyle w:val="Heading1"/>
        <w:rPr>
          <w:sz w:val="36"/>
          <w:szCs w:val="36"/>
          <w:lang w:val="en-US"/>
        </w:rPr>
      </w:pPr>
      <w:bookmarkStart w:id="16" w:name="_Toc388104340"/>
      <w:r>
        <w:rPr>
          <w:sz w:val="36"/>
          <w:szCs w:val="36"/>
          <w:lang w:val="en-US"/>
        </w:rPr>
        <w:t>D</w:t>
      </w:r>
      <w:r w:rsidR="00B85A1C" w:rsidRPr="007D0D62">
        <w:rPr>
          <w:sz w:val="36"/>
          <w:szCs w:val="36"/>
          <w:lang w:val="en-US"/>
        </w:rPr>
        <w:t>erotator</w:t>
      </w:r>
      <w:bookmarkEnd w:id="16"/>
    </w:p>
    <w:p w14:paraId="57441ACF" w14:textId="77777777" w:rsidR="005C2FAA" w:rsidRPr="00151B7D" w:rsidRDefault="005C2FAA" w:rsidP="005C2FAA">
      <w:pPr>
        <w:spacing w:before="100" w:beforeAutospacing="1"/>
        <w:rPr>
          <w:szCs w:val="24"/>
          <w:lang w:val="en-US"/>
        </w:rPr>
      </w:pPr>
      <w:r w:rsidRPr="00151B7D">
        <w:rPr>
          <w:szCs w:val="24"/>
          <w:lang w:val="en-US"/>
        </w:rPr>
        <w:t xml:space="preserve">For observations requiring the Derotator, be sure to use the “beta” version of the interface running on the GCS computer, as it provides DCP commands for reading positions. The GRIS software needs this version in order to store positions with observation data, otherwise no polarimetric calibrations are possible. An orange message box at the interface front panel shows this information. The Derotator is also accessible through remote panels on the </w:t>
      </w:r>
      <w:proofErr w:type="spellStart"/>
      <w:r w:rsidRPr="00151B7D">
        <w:rPr>
          <w:szCs w:val="24"/>
          <w:lang w:val="en-US"/>
        </w:rPr>
        <w:t>the</w:t>
      </w:r>
      <w:proofErr w:type="spellEnd"/>
      <w:r w:rsidRPr="00151B7D">
        <w:rPr>
          <w:szCs w:val="24"/>
          <w:lang w:val="en-US"/>
        </w:rPr>
        <w:t xml:space="preserve"> flight stations. Do</w:t>
      </w:r>
      <w:r>
        <w:rPr>
          <w:szCs w:val="24"/>
          <w:lang w:val="en-US"/>
        </w:rPr>
        <w:t xml:space="preserve"> no</w:t>
      </w:r>
      <w:r w:rsidRPr="00151B7D">
        <w:rPr>
          <w:szCs w:val="24"/>
          <w:lang w:val="en-US"/>
        </w:rPr>
        <w:t xml:space="preserve">t forget to deactivate the linear axis to prevent warnings in answer messages of DCP position requests. </w:t>
      </w:r>
    </w:p>
    <w:p w14:paraId="6AC56172" w14:textId="77777777" w:rsidR="00B85A1C" w:rsidRPr="007D0D62" w:rsidRDefault="00B85A1C" w:rsidP="00B85A1C">
      <w:pPr>
        <w:spacing w:before="100" w:beforeAutospacing="1"/>
        <w:jc w:val="center"/>
        <w:rPr>
          <w:sz w:val="28"/>
          <w:szCs w:val="28"/>
          <w:lang w:val="en-US"/>
        </w:rPr>
      </w:pPr>
      <w:r w:rsidRPr="007D0D62">
        <w:rPr>
          <w:noProof/>
          <w:sz w:val="28"/>
          <w:szCs w:val="28"/>
          <w:lang w:val="en-US" w:eastAsia="en-US"/>
        </w:rPr>
        <w:drawing>
          <wp:inline distT="0" distB="0" distL="0" distR="0" wp14:anchorId="3C2FFCA5" wp14:editId="17FC1CF0">
            <wp:extent cx="3318455" cy="181610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3310725" cy="1811869"/>
                    </a:xfrm>
                    <a:prstGeom prst="rect">
                      <a:avLst/>
                    </a:prstGeom>
                    <a:noFill/>
                    <a:ln w="9525">
                      <a:noFill/>
                      <a:miter lim="800000"/>
                      <a:headEnd/>
                      <a:tailEnd/>
                    </a:ln>
                  </pic:spPr>
                </pic:pic>
              </a:graphicData>
            </a:graphic>
          </wp:inline>
        </w:drawing>
      </w:r>
    </w:p>
    <w:p w14:paraId="313841FC" w14:textId="77777777" w:rsidR="005C2FAA" w:rsidRPr="00151B7D" w:rsidRDefault="005C2FAA" w:rsidP="005C2FAA">
      <w:pPr>
        <w:spacing w:before="100" w:beforeAutospacing="1"/>
        <w:rPr>
          <w:szCs w:val="24"/>
          <w:lang w:val="en-US"/>
        </w:rPr>
      </w:pPr>
      <w:r w:rsidRPr="00151B7D">
        <w:rPr>
          <w:szCs w:val="24"/>
          <w:lang w:val="en-US"/>
        </w:rPr>
        <w:t>If the Derotator axes need to be referenced, for example after a power shut down of the system, the first axis to initialize is the linear axis, on the left side, clicking the “Deactivate/Reset” button, then the “Activate” one and finally “Reference”. Wait until finished. Use “Insert” to place the Derotator into the beam. Then on the right side, initialize the rotation axis similarly. After initialization, an offset can be applied to the rotation axis, manually for static use or for tracking. Note: This offset is not aligned to any solar axis and is completely arbitrary with respect to the Sun. This is an open task for 2018.</w:t>
      </w:r>
    </w:p>
    <w:p w14:paraId="564825DB" w14:textId="77777777" w:rsidR="00B85A1C" w:rsidRPr="005C2FAA" w:rsidRDefault="00B85A1C" w:rsidP="00B85A1C">
      <w:pPr>
        <w:spacing w:before="100" w:beforeAutospacing="1"/>
        <w:rPr>
          <w:szCs w:val="24"/>
          <w:lang w:val="en-US"/>
        </w:rPr>
      </w:pPr>
      <w:r w:rsidRPr="005C2FAA">
        <w:rPr>
          <w:b/>
          <w:szCs w:val="24"/>
          <w:lang w:val="en-US"/>
        </w:rPr>
        <w:t>Tracking time offset</w:t>
      </w:r>
      <w:r w:rsidRPr="005C2FAA">
        <w:rPr>
          <w:szCs w:val="24"/>
          <w:lang w:val="en-US"/>
        </w:rPr>
        <w:t xml:space="preserve">: always </w:t>
      </w:r>
      <w:r w:rsidR="002144BE">
        <w:rPr>
          <w:szCs w:val="24"/>
          <w:lang w:val="en-US"/>
        </w:rPr>
        <w:t>check</w:t>
      </w:r>
      <w:r w:rsidRPr="005C2FAA">
        <w:rPr>
          <w:szCs w:val="24"/>
          <w:lang w:val="en-US"/>
        </w:rPr>
        <w:t xml:space="preserve"> the “</w:t>
      </w:r>
      <w:proofErr w:type="spellStart"/>
      <w:r w:rsidRPr="005C2FAA">
        <w:rPr>
          <w:szCs w:val="24"/>
          <w:lang w:val="en-US"/>
        </w:rPr>
        <w:t>rel</w:t>
      </w:r>
      <w:proofErr w:type="spellEnd"/>
      <w:r w:rsidRPr="005C2FAA">
        <w:rPr>
          <w:szCs w:val="24"/>
          <w:lang w:val="en-US"/>
        </w:rPr>
        <w:t xml:space="preserve">” box and click </w:t>
      </w:r>
      <w:r w:rsidR="002144BE">
        <w:rPr>
          <w:szCs w:val="24"/>
          <w:lang w:val="en-US"/>
        </w:rPr>
        <w:t>the “set” button</w:t>
      </w:r>
      <w:r w:rsidRPr="005C2FAA">
        <w:rPr>
          <w:szCs w:val="24"/>
          <w:lang w:val="en-US"/>
        </w:rPr>
        <w:t xml:space="preserve"> be</w:t>
      </w:r>
      <w:r w:rsidR="002144BE">
        <w:rPr>
          <w:szCs w:val="24"/>
          <w:lang w:val="en-US"/>
        </w:rPr>
        <w:t>fore Derotator tracking. Then track</w:t>
      </w:r>
      <w:r w:rsidRPr="005C2FAA">
        <w:rPr>
          <w:szCs w:val="24"/>
          <w:lang w:val="en-US"/>
        </w:rPr>
        <w:t xml:space="preserve"> with the central “track” button.</w:t>
      </w:r>
    </w:p>
    <w:p w14:paraId="28E11D13" w14:textId="77777777" w:rsidR="00B404DE" w:rsidRPr="002144BE" w:rsidRDefault="00B404DE" w:rsidP="00B85A1C">
      <w:pPr>
        <w:spacing w:before="100" w:beforeAutospacing="1"/>
        <w:rPr>
          <w:szCs w:val="24"/>
        </w:rPr>
      </w:pPr>
      <w:r w:rsidRPr="002144BE">
        <w:rPr>
          <w:szCs w:val="24"/>
        </w:rPr>
        <w:t xml:space="preserve">Refreshing the time reference is the right thing to do and should have very small effects on the position the derotator goes to. The time synchronisation between the gcs and the derotator hardware is </w:t>
      </w:r>
      <w:r w:rsidR="002144BE">
        <w:rPr>
          <w:szCs w:val="24"/>
        </w:rPr>
        <w:t>monitored and</w:t>
      </w:r>
      <w:r w:rsidRPr="002144BE">
        <w:rPr>
          <w:szCs w:val="24"/>
        </w:rPr>
        <w:t xml:space="preserve"> if they are off </w:t>
      </w:r>
      <w:r w:rsidR="002144BE">
        <w:rPr>
          <w:szCs w:val="24"/>
        </w:rPr>
        <w:t xml:space="preserve">by </w:t>
      </w:r>
      <w:r w:rsidRPr="002144BE">
        <w:rPr>
          <w:szCs w:val="24"/>
        </w:rPr>
        <w:t>more than 20</w:t>
      </w:r>
      <w:r w:rsidR="002144BE">
        <w:rPr>
          <w:szCs w:val="24"/>
        </w:rPr>
        <w:t xml:space="preserve"> </w:t>
      </w:r>
      <w:r w:rsidRPr="002144BE">
        <w:rPr>
          <w:szCs w:val="24"/>
        </w:rPr>
        <w:t xml:space="preserve">s you get an axis error. Normally </w:t>
      </w:r>
      <w:r w:rsidRPr="002144BE">
        <w:rPr>
          <w:szCs w:val="24"/>
        </w:rPr>
        <w:lastRenderedPageBreak/>
        <w:t>they should sync</w:t>
      </w:r>
      <w:r w:rsidR="002144BE">
        <w:rPr>
          <w:szCs w:val="24"/>
        </w:rPr>
        <w:t xml:space="preserve">hronize automatically but there is a bug, therefore </w:t>
      </w:r>
      <w:r w:rsidRPr="002144BE">
        <w:rPr>
          <w:szCs w:val="24"/>
        </w:rPr>
        <w:t>this needs to be done manually.</w:t>
      </w:r>
    </w:p>
    <w:p w14:paraId="5F252590" w14:textId="77777777" w:rsidR="00B404DE" w:rsidRPr="002144BE" w:rsidRDefault="00B404DE" w:rsidP="00B85A1C">
      <w:pPr>
        <w:spacing w:before="100" w:beforeAutospacing="1"/>
        <w:rPr>
          <w:szCs w:val="24"/>
        </w:rPr>
      </w:pPr>
      <w:r w:rsidRPr="002144BE">
        <w:rPr>
          <w:szCs w:val="24"/>
        </w:rPr>
        <w:t>The position deviation depends on the tracking settings. Besides the "Track" button there is a check mark "rel" for "Relative tracking". If it is checked the derotator calculates the offset to the base trajectory and starts tracking at the current position. It keeps the current orientation of the image. The right, grey indicator "Position offset" tells you which offset it calculated.</w:t>
      </w:r>
    </w:p>
    <w:p w14:paraId="2F1EDFFA" w14:textId="77777777" w:rsidR="00B404DE" w:rsidRPr="002144BE" w:rsidRDefault="00B404DE" w:rsidP="00B85A1C">
      <w:pPr>
        <w:spacing w:before="100" w:beforeAutospacing="1"/>
        <w:rPr>
          <w:szCs w:val="24"/>
        </w:rPr>
      </w:pPr>
      <w:r w:rsidRPr="002144BE">
        <w:rPr>
          <w:szCs w:val="24"/>
        </w:rPr>
        <w:t xml:space="preserve">If "rel" is unchecked it uses the offset shown in the right grey indicator "Position offset". Depending on the offset defined the derotator would </w:t>
      </w:r>
      <w:r w:rsidR="002144BE">
        <w:rPr>
          <w:szCs w:val="24"/>
        </w:rPr>
        <w:t>rotate</w:t>
      </w:r>
      <w:r w:rsidRPr="002144BE">
        <w:rPr>
          <w:szCs w:val="24"/>
        </w:rPr>
        <w:t xml:space="preserve"> to a different position first and start tracking there. To cha</w:t>
      </w:r>
      <w:r w:rsidR="002144BE">
        <w:rPr>
          <w:szCs w:val="24"/>
        </w:rPr>
        <w:t xml:space="preserve">nge the offset, the </w:t>
      </w:r>
      <w:r w:rsidRPr="002144BE">
        <w:rPr>
          <w:szCs w:val="24"/>
        </w:rPr>
        <w:t>user can enter it in the white field "Position offset", and it should show u</w:t>
      </w:r>
      <w:r w:rsidR="002144BE">
        <w:rPr>
          <w:szCs w:val="24"/>
        </w:rPr>
        <w:t xml:space="preserve">p afterwards in the grey field. </w:t>
      </w:r>
      <w:r w:rsidRPr="002144BE">
        <w:rPr>
          <w:szCs w:val="24"/>
        </w:rPr>
        <w:t xml:space="preserve">This means if you find a good offset setting today and start tracking with "rel" unchecked tomorrow and the same offset in the grey field, then you should get the same image orientation tomorrow as well, independent at which time you </w:t>
      </w:r>
      <w:r w:rsidR="002144BE">
        <w:rPr>
          <w:szCs w:val="24"/>
        </w:rPr>
        <w:t>observe</w:t>
      </w:r>
      <w:r w:rsidRPr="002144BE">
        <w:rPr>
          <w:szCs w:val="24"/>
        </w:rPr>
        <w:t>.</w:t>
      </w:r>
    </w:p>
    <w:p w14:paraId="4E834B6B" w14:textId="77777777" w:rsidR="008D3194" w:rsidRPr="002144BE" w:rsidRDefault="008D3194" w:rsidP="00B85A1C">
      <w:pPr>
        <w:spacing w:before="100" w:beforeAutospacing="1"/>
        <w:rPr>
          <w:szCs w:val="24"/>
        </w:rPr>
      </w:pPr>
      <w:r w:rsidRPr="002144BE">
        <w:rPr>
          <w:szCs w:val="24"/>
        </w:rPr>
        <w:t xml:space="preserve">The derotator software always calculates the same track to follow. It only varies due to the changing position of the Sun from day to day. If the offset is 0 the derotator will follow this track. But of course the observer maybe wants to have a certain orientation of the image, therefore </w:t>
      </w:r>
      <w:r w:rsidR="00E27CDF" w:rsidRPr="002144BE">
        <w:rPr>
          <w:szCs w:val="24"/>
        </w:rPr>
        <w:t>the user</w:t>
      </w:r>
      <w:r w:rsidRPr="002144BE">
        <w:rPr>
          <w:szCs w:val="24"/>
        </w:rPr>
        <w:t xml:space="preserve"> can enter an offset in the gui. If </w:t>
      </w:r>
      <w:r w:rsidR="00E27CDF" w:rsidRPr="002144BE">
        <w:rPr>
          <w:szCs w:val="24"/>
        </w:rPr>
        <w:t>he</w:t>
      </w:r>
      <w:r w:rsidRPr="002144BE">
        <w:rPr>
          <w:szCs w:val="24"/>
        </w:rPr>
        <w:t xml:space="preserve"> run</w:t>
      </w:r>
      <w:r w:rsidR="00E27CDF" w:rsidRPr="002144BE">
        <w:rPr>
          <w:szCs w:val="24"/>
        </w:rPr>
        <w:t>s</w:t>
      </w:r>
      <w:r w:rsidRPr="002144BE">
        <w:rPr>
          <w:szCs w:val="24"/>
        </w:rPr>
        <w:t xml:space="preserve"> it with an offset other than 0</w:t>
      </w:r>
      <w:r w:rsidR="00E27CDF" w:rsidRPr="002144BE">
        <w:rPr>
          <w:szCs w:val="24"/>
        </w:rPr>
        <w:t>,</w:t>
      </w:r>
      <w:r w:rsidRPr="002144BE">
        <w:rPr>
          <w:szCs w:val="24"/>
        </w:rPr>
        <w:t xml:space="preserve"> it is added to the original track, if user set it to 0 again, it is back on the original track. So normally when </w:t>
      </w:r>
      <w:r w:rsidR="00E27CDF" w:rsidRPr="002144BE">
        <w:rPr>
          <w:szCs w:val="24"/>
        </w:rPr>
        <w:t>the user</w:t>
      </w:r>
      <w:r w:rsidRPr="002144BE">
        <w:rPr>
          <w:szCs w:val="24"/>
        </w:rPr>
        <w:t xml:space="preserve"> start</w:t>
      </w:r>
      <w:r w:rsidR="00E27CDF" w:rsidRPr="002144BE">
        <w:rPr>
          <w:szCs w:val="24"/>
        </w:rPr>
        <w:t>s</w:t>
      </w:r>
      <w:r w:rsidRPr="002144BE">
        <w:rPr>
          <w:szCs w:val="24"/>
        </w:rPr>
        <w:t xml:space="preserve"> the next day with the same offset </w:t>
      </w:r>
      <w:r w:rsidR="00E27CDF" w:rsidRPr="002144BE">
        <w:rPr>
          <w:szCs w:val="24"/>
        </w:rPr>
        <w:t>he</w:t>
      </w:r>
      <w:r w:rsidRPr="002144BE">
        <w:rPr>
          <w:szCs w:val="24"/>
        </w:rPr>
        <w:t xml:space="preserve"> should get the same orientation, as the basic track takes the changed position of the Sun into account.</w:t>
      </w:r>
    </w:p>
    <w:p w14:paraId="1DF11A4B" w14:textId="77777777" w:rsidR="008D3194" w:rsidRPr="002144BE" w:rsidRDefault="008D3194" w:rsidP="00B85A1C">
      <w:pPr>
        <w:spacing w:before="100" w:beforeAutospacing="1"/>
        <w:rPr>
          <w:szCs w:val="24"/>
          <w:lang w:val="en-US"/>
        </w:rPr>
      </w:pPr>
      <w:r w:rsidRPr="002144BE">
        <w:rPr>
          <w:szCs w:val="24"/>
        </w:rPr>
        <w:t>When you read the position through DCP with "get pos" then you get the encoder position of the rotation axis, whatever offset is set. So the offset is already included in that position.</w:t>
      </w:r>
    </w:p>
    <w:p w14:paraId="458A8198" w14:textId="77777777" w:rsidR="00B85A1C" w:rsidRPr="002144BE" w:rsidRDefault="00B85A1C" w:rsidP="00B85A1C">
      <w:pPr>
        <w:spacing w:before="100" w:beforeAutospacing="1"/>
        <w:rPr>
          <w:szCs w:val="24"/>
          <w:lang w:val="en-US"/>
        </w:rPr>
      </w:pPr>
      <w:r w:rsidRPr="002144BE">
        <w:rPr>
          <w:b/>
          <w:szCs w:val="24"/>
          <w:lang w:val="en-US"/>
        </w:rPr>
        <w:t>Trick:</w:t>
      </w:r>
      <w:r w:rsidRPr="002144BE">
        <w:rPr>
          <w:szCs w:val="24"/>
          <w:lang w:val="en-US"/>
        </w:rPr>
        <w:t xml:space="preserve"> To avoid complete rotation in referencing the rotation axis, the Derotator can be moved manually rotating it counterclockwise looking from the top, about 30º of the reference position. Be sure the rotation axis is deactivated before rotating manually; the dev</w:t>
      </w:r>
      <w:r w:rsidR="0097073C" w:rsidRPr="002144BE">
        <w:rPr>
          <w:szCs w:val="24"/>
          <w:lang w:val="en-US"/>
        </w:rPr>
        <w:t>ice rotates with minimal effort</w:t>
      </w:r>
      <w:r w:rsidRPr="002144BE">
        <w:rPr>
          <w:szCs w:val="24"/>
          <w:lang w:val="en-US"/>
        </w:rPr>
        <w:t xml:space="preserve"> …never force!</w:t>
      </w:r>
    </w:p>
    <w:p w14:paraId="6D9A6F98" w14:textId="77777777" w:rsidR="00B85A1C" w:rsidRPr="002144BE" w:rsidRDefault="00B85A1C" w:rsidP="00B85A1C">
      <w:pPr>
        <w:spacing w:before="100" w:beforeAutospacing="1"/>
        <w:rPr>
          <w:szCs w:val="24"/>
          <w:lang w:val="en-US"/>
        </w:rPr>
      </w:pPr>
      <w:r w:rsidRPr="002144BE">
        <w:rPr>
          <w:szCs w:val="24"/>
          <w:lang w:val="en-US"/>
        </w:rPr>
        <w:t>Please ask an experienced person for</w:t>
      </w:r>
      <w:r w:rsidR="002144BE">
        <w:rPr>
          <w:szCs w:val="24"/>
          <w:lang w:val="en-US"/>
        </w:rPr>
        <w:t xml:space="preserve"> a demonstration for the </w:t>
      </w:r>
      <w:r w:rsidRPr="002144BE">
        <w:rPr>
          <w:szCs w:val="24"/>
          <w:lang w:val="en-US"/>
        </w:rPr>
        <w:t>first time.</w:t>
      </w:r>
    </w:p>
    <w:p w14:paraId="58B81014" w14:textId="77777777" w:rsidR="00B85A1C" w:rsidRDefault="00B85A1C" w:rsidP="00B85A1C">
      <w:pPr>
        <w:spacing w:before="100" w:beforeAutospacing="1"/>
        <w:rPr>
          <w:szCs w:val="24"/>
          <w:lang w:val="en-US"/>
        </w:rPr>
      </w:pPr>
      <w:r w:rsidRPr="002144BE">
        <w:rPr>
          <w:szCs w:val="24"/>
          <w:lang w:val="en-US"/>
        </w:rPr>
        <w:t xml:space="preserve">To shut down the power of the system, please refer </w:t>
      </w:r>
      <w:r w:rsidR="002144BE">
        <w:rPr>
          <w:szCs w:val="24"/>
          <w:lang w:val="en-US"/>
        </w:rPr>
        <w:t xml:space="preserve">to the Power Operation document, which </w:t>
      </w:r>
      <w:r w:rsidRPr="002144BE">
        <w:rPr>
          <w:szCs w:val="24"/>
          <w:lang w:val="en-US"/>
        </w:rPr>
        <w:t xml:space="preserve">must remain near the Derotator electric cabinet, in front of </w:t>
      </w:r>
      <w:r w:rsidR="002144BE">
        <w:rPr>
          <w:szCs w:val="24"/>
          <w:lang w:val="en-US"/>
        </w:rPr>
        <w:t xml:space="preserve">the </w:t>
      </w:r>
      <w:r w:rsidRPr="002144BE">
        <w:rPr>
          <w:szCs w:val="24"/>
          <w:lang w:val="en-US"/>
        </w:rPr>
        <w:t>GREST telescope cabinets.</w:t>
      </w:r>
    </w:p>
    <w:p w14:paraId="284DC4D4" w14:textId="77777777" w:rsidR="002144BE" w:rsidRDefault="002144BE" w:rsidP="00B85A1C">
      <w:pPr>
        <w:spacing w:before="100" w:beforeAutospacing="1"/>
        <w:rPr>
          <w:szCs w:val="24"/>
          <w:lang w:val="en-US"/>
        </w:rPr>
      </w:pPr>
    </w:p>
    <w:p w14:paraId="4A84D2A1" w14:textId="77777777" w:rsidR="004B6025" w:rsidRDefault="004B6025" w:rsidP="00B85A1C">
      <w:pPr>
        <w:spacing w:before="100" w:beforeAutospacing="1"/>
        <w:rPr>
          <w:szCs w:val="24"/>
          <w:lang w:val="en-US"/>
        </w:rPr>
      </w:pPr>
    </w:p>
    <w:p w14:paraId="64914D9E" w14:textId="77777777" w:rsidR="004B6025" w:rsidRDefault="004B6025" w:rsidP="00B85A1C">
      <w:pPr>
        <w:spacing w:before="100" w:beforeAutospacing="1"/>
        <w:rPr>
          <w:szCs w:val="24"/>
          <w:lang w:val="en-US"/>
        </w:rPr>
      </w:pPr>
    </w:p>
    <w:p w14:paraId="355B8C27" w14:textId="77777777" w:rsidR="004B6025" w:rsidRDefault="004B6025" w:rsidP="00B85A1C">
      <w:pPr>
        <w:spacing w:before="100" w:beforeAutospacing="1"/>
        <w:rPr>
          <w:szCs w:val="24"/>
          <w:lang w:val="en-US"/>
        </w:rPr>
      </w:pPr>
    </w:p>
    <w:p w14:paraId="141C8146" w14:textId="77777777" w:rsidR="00362541" w:rsidRPr="002144BE" w:rsidRDefault="00362541" w:rsidP="00B85A1C">
      <w:pPr>
        <w:spacing w:before="100" w:beforeAutospacing="1"/>
        <w:rPr>
          <w:szCs w:val="24"/>
          <w:lang w:val="en-US"/>
        </w:rPr>
      </w:pPr>
    </w:p>
    <w:p w14:paraId="24980A63" w14:textId="77777777" w:rsidR="00B85A1C" w:rsidRPr="007D0D62" w:rsidRDefault="00B85A1C" w:rsidP="00415FD9">
      <w:pPr>
        <w:pStyle w:val="Heading1"/>
        <w:rPr>
          <w:sz w:val="36"/>
          <w:szCs w:val="36"/>
          <w:lang w:val="en-US"/>
        </w:rPr>
      </w:pPr>
      <w:bookmarkStart w:id="17" w:name="_Toc388104341"/>
      <w:r w:rsidRPr="007D0D62">
        <w:rPr>
          <w:sz w:val="36"/>
          <w:szCs w:val="36"/>
          <w:lang w:val="en-US"/>
        </w:rPr>
        <w:lastRenderedPageBreak/>
        <w:t>Conductor</w:t>
      </w:r>
      <w:bookmarkEnd w:id="17"/>
    </w:p>
    <w:p w14:paraId="77D33507" w14:textId="77777777" w:rsidR="00B85A1C" w:rsidRDefault="002144BE" w:rsidP="00B85A1C">
      <w:pPr>
        <w:spacing w:before="100" w:beforeAutospacing="1"/>
        <w:rPr>
          <w:szCs w:val="24"/>
          <w:lang w:val="en-US"/>
        </w:rPr>
      </w:pPr>
      <w:r w:rsidRPr="00151B7D">
        <w:rPr>
          <w:szCs w:val="24"/>
          <w:lang w:val="en-US"/>
        </w:rPr>
        <w:t xml:space="preserve">Documentation for use and script edition can be found on the blog.tt.iac.es web page, menu: </w:t>
      </w:r>
      <w:r w:rsidRPr="00151B7D">
        <w:rPr>
          <w:i/>
          <w:szCs w:val="24"/>
          <w:lang w:val="en-US"/>
        </w:rPr>
        <w:t>Telescopes/GREGOR/Operating_&amp;_</w:t>
      </w:r>
      <w:proofErr w:type="spellStart"/>
      <w:r w:rsidRPr="00151B7D">
        <w:rPr>
          <w:i/>
          <w:szCs w:val="24"/>
          <w:lang w:val="en-US"/>
        </w:rPr>
        <w:t>Control_System</w:t>
      </w:r>
      <w:proofErr w:type="spellEnd"/>
      <w:r w:rsidRPr="00151B7D">
        <w:rPr>
          <w:i/>
          <w:szCs w:val="24"/>
          <w:lang w:val="en-US"/>
        </w:rPr>
        <w:t>/Conductor</w:t>
      </w:r>
      <w:r w:rsidRPr="00151B7D">
        <w:rPr>
          <w:szCs w:val="24"/>
          <w:lang w:val="en-US"/>
        </w:rPr>
        <w:t>.</w:t>
      </w:r>
    </w:p>
    <w:p w14:paraId="7CA64F2A" w14:textId="77777777" w:rsidR="004B6025" w:rsidRPr="002144BE" w:rsidRDefault="004B6025" w:rsidP="00B85A1C">
      <w:pPr>
        <w:spacing w:before="100" w:beforeAutospacing="1"/>
        <w:rPr>
          <w:szCs w:val="24"/>
          <w:lang w:val="en-US"/>
        </w:rPr>
      </w:pPr>
      <w:r>
        <w:rPr>
          <w:szCs w:val="24"/>
          <w:lang w:val="en-US"/>
        </w:rPr>
        <w:t>In case of problem</w:t>
      </w:r>
      <w:r w:rsidR="00C73D74">
        <w:rPr>
          <w:szCs w:val="24"/>
          <w:lang w:val="en-US"/>
        </w:rPr>
        <w:t xml:space="preserve"> or </w:t>
      </w:r>
      <w:r>
        <w:rPr>
          <w:szCs w:val="24"/>
          <w:lang w:val="en-US"/>
        </w:rPr>
        <w:t xml:space="preserve">error during the script execution, please use the “Save report” button, </w:t>
      </w:r>
      <w:r w:rsidR="00A230E0">
        <w:rPr>
          <w:szCs w:val="24"/>
          <w:lang w:val="en-US"/>
        </w:rPr>
        <w:t>to keep the sequence results and inform the responsible for post analysis.</w:t>
      </w:r>
      <w:r w:rsidR="00CC1816" w:rsidRPr="00CC1816">
        <w:rPr>
          <w:szCs w:val="24"/>
          <w:lang w:val="en-US"/>
        </w:rPr>
        <w:t xml:space="preserve"> </w:t>
      </w:r>
      <w:r w:rsidR="00CC1816" w:rsidRPr="002144BE">
        <w:rPr>
          <w:szCs w:val="24"/>
          <w:lang w:val="en-US"/>
        </w:rPr>
        <w:t xml:space="preserve">The filename is generated automatically, so the user just has to confirm to save into the “Reports” folder of </w:t>
      </w:r>
      <w:r w:rsidR="00CC1816">
        <w:rPr>
          <w:szCs w:val="24"/>
          <w:lang w:val="en-US"/>
        </w:rPr>
        <w:t>“</w:t>
      </w:r>
      <w:proofErr w:type="spellStart"/>
      <w:r w:rsidR="00CC1816" w:rsidRPr="002144BE">
        <w:rPr>
          <w:szCs w:val="24"/>
          <w:lang w:val="en-US"/>
        </w:rPr>
        <w:t>ConductorData</w:t>
      </w:r>
      <w:proofErr w:type="spellEnd"/>
      <w:r w:rsidR="00CC1816">
        <w:rPr>
          <w:szCs w:val="24"/>
          <w:lang w:val="en-US"/>
        </w:rPr>
        <w:t>”</w:t>
      </w:r>
      <w:r w:rsidR="00CC1816" w:rsidRPr="002144BE">
        <w:rPr>
          <w:szCs w:val="24"/>
          <w:lang w:val="en-US"/>
        </w:rPr>
        <w:t xml:space="preserve"> on GCS computer</w:t>
      </w:r>
      <w:r w:rsidR="00CC1816">
        <w:rPr>
          <w:szCs w:val="24"/>
          <w:lang w:val="en-US"/>
        </w:rPr>
        <w:t>.</w:t>
      </w:r>
    </w:p>
    <w:p w14:paraId="133807C1" w14:textId="77777777" w:rsidR="00B85A1C" w:rsidRPr="002144BE" w:rsidRDefault="00B85A1C" w:rsidP="00B85A1C">
      <w:pPr>
        <w:spacing w:before="100" w:beforeAutospacing="1"/>
        <w:rPr>
          <w:szCs w:val="24"/>
          <w:lang w:val="en-US"/>
        </w:rPr>
      </w:pPr>
      <w:r w:rsidRPr="002144BE">
        <w:rPr>
          <w:szCs w:val="24"/>
          <w:lang w:val="en-US"/>
        </w:rPr>
        <w:t>The useful scripts for observation are:</w:t>
      </w:r>
    </w:p>
    <w:p w14:paraId="678E3693" w14:textId="77777777" w:rsidR="00B85A1C" w:rsidRPr="002144BE" w:rsidRDefault="008B2764" w:rsidP="00B85A1C">
      <w:pPr>
        <w:spacing w:before="100" w:beforeAutospacing="1"/>
        <w:jc w:val="center"/>
        <w:rPr>
          <w:b/>
          <w:szCs w:val="24"/>
          <w:lang w:val="en-US"/>
        </w:rPr>
      </w:pPr>
      <w:proofErr w:type="spellStart"/>
      <w:r w:rsidRPr="002144BE">
        <w:rPr>
          <w:b/>
          <w:szCs w:val="24"/>
          <w:lang w:val="en-US"/>
        </w:rPr>
        <w:t>Find</w:t>
      </w:r>
      <w:r w:rsidR="00B85A1C" w:rsidRPr="002144BE">
        <w:rPr>
          <w:b/>
          <w:szCs w:val="24"/>
          <w:lang w:val="en-US"/>
        </w:rPr>
        <w:t>SunCenter.script</w:t>
      </w:r>
      <w:proofErr w:type="spellEnd"/>
    </w:p>
    <w:p w14:paraId="55D09FD6" w14:textId="77777777" w:rsidR="00B85A1C" w:rsidRPr="002144BE" w:rsidRDefault="00B85A1C" w:rsidP="00B85A1C">
      <w:pPr>
        <w:spacing w:before="100" w:beforeAutospacing="1"/>
        <w:rPr>
          <w:szCs w:val="24"/>
          <w:lang w:val="en-US"/>
        </w:rPr>
      </w:pPr>
      <w:r w:rsidRPr="002144BE">
        <w:rPr>
          <w:szCs w:val="24"/>
          <w:lang w:val="en-US"/>
        </w:rPr>
        <w:t xml:space="preserve">To get </w:t>
      </w:r>
      <w:r w:rsidR="002144BE">
        <w:rPr>
          <w:szCs w:val="24"/>
          <w:lang w:val="en-US"/>
        </w:rPr>
        <w:t xml:space="preserve">the </w:t>
      </w:r>
      <w:r w:rsidRPr="002144BE">
        <w:rPr>
          <w:szCs w:val="24"/>
          <w:lang w:val="en-US"/>
        </w:rPr>
        <w:t xml:space="preserve">offset of the Sun center: They are stored into the GREGOR data base and used for accurate target tracking. The TTL (time to live) of these value is </w:t>
      </w:r>
      <w:r w:rsidR="008B2764" w:rsidRPr="002144BE">
        <w:rPr>
          <w:szCs w:val="24"/>
          <w:lang w:val="en-US"/>
        </w:rPr>
        <w:t>1 hour</w:t>
      </w:r>
      <w:r w:rsidRPr="002144BE">
        <w:rPr>
          <w:szCs w:val="24"/>
          <w:lang w:val="en-US"/>
        </w:rPr>
        <w:t>.</w:t>
      </w:r>
    </w:p>
    <w:p w14:paraId="3F90A6F0" w14:textId="77777777" w:rsidR="002144BE" w:rsidRPr="00151B7D" w:rsidRDefault="002144BE" w:rsidP="002144BE">
      <w:pPr>
        <w:spacing w:before="100" w:beforeAutospacing="1"/>
        <w:rPr>
          <w:szCs w:val="24"/>
          <w:lang w:val="en-US"/>
        </w:rPr>
      </w:pPr>
      <w:r w:rsidRPr="00151B7D">
        <w:rPr>
          <w:szCs w:val="24"/>
          <w:lang w:val="en-US"/>
        </w:rPr>
        <w:t>Please, follow the instructions described in the script comments before starting.</w:t>
      </w:r>
    </w:p>
    <w:p w14:paraId="2B6128FE" w14:textId="77777777" w:rsidR="00B85A1C" w:rsidRPr="002144BE" w:rsidRDefault="008B2764" w:rsidP="00B85A1C">
      <w:pPr>
        <w:spacing w:before="100" w:beforeAutospacing="1"/>
        <w:jc w:val="center"/>
        <w:rPr>
          <w:b/>
          <w:szCs w:val="24"/>
          <w:lang w:val="en-US"/>
        </w:rPr>
      </w:pPr>
      <w:proofErr w:type="spellStart"/>
      <w:r w:rsidRPr="002144BE">
        <w:rPr>
          <w:b/>
          <w:szCs w:val="24"/>
          <w:lang w:val="en-US"/>
        </w:rPr>
        <w:t>PointWithCoordinates</w:t>
      </w:r>
      <w:r w:rsidR="00B85A1C" w:rsidRPr="002144BE">
        <w:rPr>
          <w:b/>
          <w:szCs w:val="24"/>
          <w:lang w:val="en-US"/>
        </w:rPr>
        <w:t>.script</w:t>
      </w:r>
      <w:proofErr w:type="spellEnd"/>
    </w:p>
    <w:p w14:paraId="496E7004" w14:textId="77777777" w:rsidR="00B85A1C" w:rsidRDefault="00B85A1C" w:rsidP="00B85A1C">
      <w:pPr>
        <w:spacing w:before="100" w:beforeAutospacing="1"/>
        <w:rPr>
          <w:szCs w:val="24"/>
          <w:lang w:val="en-US"/>
        </w:rPr>
      </w:pPr>
      <w:r w:rsidRPr="002144BE">
        <w:rPr>
          <w:szCs w:val="24"/>
          <w:lang w:val="en-US"/>
        </w:rPr>
        <w:t xml:space="preserve">For accurate target tracking, the script calculates the rotation transformation for telescope coordinates. The sequencer may pause, if the TTL of Sun center coordinate expired (just warning); the user can continue the sequence </w:t>
      </w:r>
      <w:r w:rsidR="002144BE">
        <w:rPr>
          <w:szCs w:val="24"/>
          <w:lang w:val="en-US"/>
        </w:rPr>
        <w:t xml:space="preserve">by </w:t>
      </w:r>
      <w:r w:rsidRPr="002144BE">
        <w:rPr>
          <w:szCs w:val="24"/>
          <w:lang w:val="en-US"/>
        </w:rPr>
        <w:t xml:space="preserve">clicking the “Start/Play” button and may expect </w:t>
      </w:r>
      <w:r w:rsidR="002144BE">
        <w:rPr>
          <w:szCs w:val="24"/>
          <w:lang w:val="en-US"/>
        </w:rPr>
        <w:t>loss</w:t>
      </w:r>
      <w:r w:rsidRPr="002144BE">
        <w:rPr>
          <w:szCs w:val="24"/>
          <w:lang w:val="en-US"/>
        </w:rPr>
        <w:t xml:space="preserve"> of accuracy.</w:t>
      </w:r>
      <w:r w:rsidR="009D3277">
        <w:rPr>
          <w:szCs w:val="24"/>
          <w:lang w:val="en-US"/>
        </w:rPr>
        <w:t xml:space="preserve"> Also, a record of the pointing coordinates is saved to a report file (</w:t>
      </w:r>
      <w:r w:rsidR="009D3277" w:rsidRPr="009D3277">
        <w:rPr>
          <w:szCs w:val="24"/>
          <w:lang w:val="en-US"/>
        </w:rPr>
        <w:t>HelioproPointing.log</w:t>
      </w:r>
      <w:r w:rsidR="009D3277">
        <w:rPr>
          <w:szCs w:val="24"/>
          <w:lang w:val="en-US"/>
        </w:rPr>
        <w:t>) into the “</w:t>
      </w:r>
      <w:r w:rsidR="00375673">
        <w:rPr>
          <w:szCs w:val="24"/>
          <w:lang w:val="en-US"/>
        </w:rPr>
        <w:t>/opt/</w:t>
      </w:r>
      <w:proofErr w:type="spellStart"/>
      <w:r w:rsidR="009D3277">
        <w:rPr>
          <w:szCs w:val="24"/>
          <w:lang w:val="en-US"/>
        </w:rPr>
        <w:t>ConductorData</w:t>
      </w:r>
      <w:proofErr w:type="spellEnd"/>
      <w:r w:rsidR="009D3277">
        <w:rPr>
          <w:szCs w:val="24"/>
          <w:lang w:val="en-US"/>
        </w:rPr>
        <w:t>/Logs/” folder on GCS computer.</w:t>
      </w:r>
    </w:p>
    <w:p w14:paraId="2CCC17D4" w14:textId="77777777" w:rsidR="00C73D74" w:rsidRDefault="00C73D74" w:rsidP="00B85A1C">
      <w:pPr>
        <w:spacing w:before="100" w:beforeAutospacing="1"/>
        <w:rPr>
          <w:szCs w:val="24"/>
          <w:lang w:val="en-US"/>
        </w:rPr>
      </w:pPr>
      <w:r>
        <w:rPr>
          <w:szCs w:val="24"/>
          <w:lang w:val="en-US"/>
        </w:rPr>
        <w:t xml:space="preserve">A version </w:t>
      </w:r>
      <w:r w:rsidR="003D70FE">
        <w:rPr>
          <w:szCs w:val="24"/>
          <w:lang w:val="en-US"/>
        </w:rPr>
        <w:t xml:space="preserve">of both previous scripts </w:t>
      </w:r>
      <w:r>
        <w:rPr>
          <w:szCs w:val="24"/>
          <w:lang w:val="en-US"/>
        </w:rPr>
        <w:t xml:space="preserve">working without GDBS is also available in case of </w:t>
      </w:r>
      <w:r w:rsidR="00375673">
        <w:rPr>
          <w:szCs w:val="24"/>
          <w:lang w:val="en-US"/>
        </w:rPr>
        <w:t xml:space="preserve">GREGOR </w:t>
      </w:r>
      <w:r>
        <w:rPr>
          <w:szCs w:val="24"/>
          <w:lang w:val="en-US"/>
        </w:rPr>
        <w:t>database issue</w:t>
      </w:r>
      <w:r w:rsidR="003D70FE">
        <w:rPr>
          <w:szCs w:val="24"/>
          <w:lang w:val="en-US"/>
        </w:rPr>
        <w:t>, where center coordinates are saved internally. Please</w:t>
      </w:r>
      <w:r w:rsidR="00CC1816">
        <w:rPr>
          <w:szCs w:val="24"/>
          <w:lang w:val="en-US"/>
        </w:rPr>
        <w:t>,</w:t>
      </w:r>
      <w:r w:rsidR="003D70FE">
        <w:rPr>
          <w:szCs w:val="24"/>
          <w:lang w:val="en-US"/>
        </w:rPr>
        <w:t xml:space="preserve"> don’t mix the script versions.</w:t>
      </w:r>
    </w:p>
    <w:p w14:paraId="2CBAF9B5" w14:textId="77777777" w:rsidR="003D70FE" w:rsidRPr="002144BE" w:rsidRDefault="003D70FE" w:rsidP="00B85A1C">
      <w:pPr>
        <w:spacing w:before="100" w:beforeAutospacing="1"/>
        <w:rPr>
          <w:szCs w:val="24"/>
          <w:lang w:val="en-US"/>
        </w:rPr>
      </w:pPr>
    </w:p>
    <w:p w14:paraId="1C0A587E" w14:textId="77777777" w:rsidR="00B85A1C" w:rsidRPr="002144BE" w:rsidRDefault="00B85A1C" w:rsidP="00B85A1C">
      <w:pPr>
        <w:spacing w:before="100" w:beforeAutospacing="1"/>
        <w:rPr>
          <w:szCs w:val="24"/>
          <w:lang w:val="en-US"/>
        </w:rPr>
      </w:pPr>
      <w:r w:rsidRPr="002144BE">
        <w:rPr>
          <w:szCs w:val="24"/>
          <w:lang w:val="en-US"/>
        </w:rPr>
        <w:t>Other script</w:t>
      </w:r>
      <w:r w:rsidR="00A230E0">
        <w:rPr>
          <w:szCs w:val="24"/>
          <w:lang w:val="en-US"/>
        </w:rPr>
        <w:t>s</w:t>
      </w:r>
      <w:r w:rsidRPr="002144BE">
        <w:rPr>
          <w:szCs w:val="24"/>
          <w:lang w:val="en-US"/>
        </w:rPr>
        <w:t xml:space="preserve"> for tracing and debugging:</w:t>
      </w:r>
    </w:p>
    <w:p w14:paraId="53F1950A" w14:textId="77777777" w:rsidR="00B85A1C" w:rsidRPr="002144BE" w:rsidRDefault="00B85A1C" w:rsidP="00B85A1C">
      <w:pPr>
        <w:spacing w:before="100" w:beforeAutospacing="1"/>
        <w:jc w:val="center"/>
        <w:rPr>
          <w:b/>
          <w:szCs w:val="24"/>
          <w:lang w:val="en-US"/>
        </w:rPr>
      </w:pPr>
      <w:proofErr w:type="spellStart"/>
      <w:r w:rsidRPr="002144BE">
        <w:rPr>
          <w:b/>
          <w:szCs w:val="24"/>
          <w:lang w:val="en-US"/>
        </w:rPr>
        <w:t>GetAllMotorsPositions.script</w:t>
      </w:r>
      <w:proofErr w:type="spellEnd"/>
    </w:p>
    <w:p w14:paraId="75EF9478" w14:textId="77777777" w:rsidR="002144BE" w:rsidRPr="002144BE" w:rsidRDefault="00B85A1C" w:rsidP="002144BE">
      <w:pPr>
        <w:spacing w:before="100" w:beforeAutospacing="1"/>
        <w:rPr>
          <w:szCs w:val="24"/>
          <w:lang w:val="en-US"/>
        </w:rPr>
      </w:pPr>
      <w:r w:rsidRPr="002144BE">
        <w:rPr>
          <w:szCs w:val="24"/>
          <w:lang w:val="en-US"/>
        </w:rPr>
        <w:t>Retrieve all positions from the small motorization drivers to a report file. The user has to click the “Save Report” butt</w:t>
      </w:r>
      <w:r w:rsidR="003D70FE">
        <w:rPr>
          <w:szCs w:val="24"/>
          <w:lang w:val="en-US"/>
        </w:rPr>
        <w:t>on to keep the result in a file</w:t>
      </w:r>
      <w:r w:rsidR="002144BE" w:rsidRPr="002144BE">
        <w:rPr>
          <w:szCs w:val="24"/>
          <w:lang w:val="en-US"/>
        </w:rPr>
        <w:t>, for knowledge of the motorization configuration like a configuration snapshot, or after a setup.</w:t>
      </w:r>
    </w:p>
    <w:p w14:paraId="031FB8C2" w14:textId="77777777" w:rsidR="00B85A1C" w:rsidRPr="002144BE" w:rsidRDefault="00B85A1C" w:rsidP="002144BE">
      <w:pPr>
        <w:spacing w:before="100" w:beforeAutospacing="1"/>
        <w:jc w:val="center"/>
        <w:rPr>
          <w:b/>
          <w:szCs w:val="24"/>
          <w:lang w:val="en-US"/>
        </w:rPr>
      </w:pPr>
      <w:r w:rsidRPr="002144BE">
        <w:rPr>
          <w:b/>
          <w:szCs w:val="24"/>
          <w:lang w:val="en-US"/>
        </w:rPr>
        <w:t>Communication-</w:t>
      </w:r>
      <w:proofErr w:type="spellStart"/>
      <w:r w:rsidRPr="002144BE">
        <w:rPr>
          <w:b/>
          <w:szCs w:val="24"/>
          <w:lang w:val="en-US"/>
        </w:rPr>
        <w:t>Test_All</w:t>
      </w:r>
      <w:proofErr w:type="spellEnd"/>
      <w:r w:rsidRPr="002144BE">
        <w:rPr>
          <w:b/>
          <w:szCs w:val="24"/>
          <w:lang w:val="en-US"/>
        </w:rPr>
        <w:t>-</w:t>
      </w:r>
      <w:proofErr w:type="spellStart"/>
      <w:r w:rsidRPr="002144BE">
        <w:rPr>
          <w:b/>
          <w:szCs w:val="24"/>
          <w:lang w:val="en-US"/>
        </w:rPr>
        <w:t>interfaces.script</w:t>
      </w:r>
      <w:proofErr w:type="spellEnd"/>
    </w:p>
    <w:p w14:paraId="72FF9303" w14:textId="77777777" w:rsidR="00CE2AD2" w:rsidRDefault="00B85A1C" w:rsidP="002144BE">
      <w:pPr>
        <w:spacing w:before="100" w:beforeAutospacing="1"/>
        <w:rPr>
          <w:szCs w:val="24"/>
          <w:lang w:val="en-US"/>
        </w:rPr>
      </w:pPr>
      <w:r w:rsidRPr="002144BE">
        <w:rPr>
          <w:szCs w:val="24"/>
          <w:lang w:val="en-US"/>
        </w:rPr>
        <w:t>Verify DCP communication with all the interfaces.</w:t>
      </w:r>
    </w:p>
    <w:p w14:paraId="51B7BE32" w14:textId="77777777" w:rsidR="004B6025" w:rsidRDefault="004B6025" w:rsidP="002144BE">
      <w:pPr>
        <w:spacing w:before="100" w:beforeAutospacing="1"/>
        <w:rPr>
          <w:szCs w:val="24"/>
          <w:lang w:val="en-US"/>
        </w:rPr>
      </w:pPr>
    </w:p>
    <w:p w14:paraId="1108687F" w14:textId="77777777" w:rsidR="004B6025" w:rsidRDefault="004B6025" w:rsidP="002144BE">
      <w:pPr>
        <w:spacing w:before="100" w:beforeAutospacing="1"/>
        <w:rPr>
          <w:szCs w:val="24"/>
          <w:lang w:val="en-US"/>
        </w:rPr>
      </w:pPr>
    </w:p>
    <w:p w14:paraId="0A9D8BEF" w14:textId="77777777" w:rsidR="00B85A1C" w:rsidRPr="007D0D62" w:rsidRDefault="00B85A1C" w:rsidP="00415FD9">
      <w:pPr>
        <w:pStyle w:val="Heading1"/>
        <w:rPr>
          <w:sz w:val="36"/>
          <w:szCs w:val="36"/>
          <w:lang w:val="en-US"/>
        </w:rPr>
      </w:pPr>
      <w:bookmarkStart w:id="18" w:name="_Toc388104342"/>
      <w:r w:rsidRPr="007D0D62">
        <w:rPr>
          <w:sz w:val="36"/>
          <w:szCs w:val="36"/>
          <w:lang w:val="en-US"/>
        </w:rPr>
        <w:lastRenderedPageBreak/>
        <w:t>SlitScanner</w:t>
      </w:r>
      <w:bookmarkEnd w:id="18"/>
    </w:p>
    <w:p w14:paraId="590E015A" w14:textId="77777777" w:rsidR="00A66B0A" w:rsidRPr="00151B7D" w:rsidRDefault="00B85A1C" w:rsidP="00A66B0A">
      <w:pPr>
        <w:spacing w:before="100" w:beforeAutospacing="1"/>
        <w:rPr>
          <w:szCs w:val="24"/>
          <w:lang w:val="en-US"/>
        </w:rPr>
      </w:pPr>
      <w:r w:rsidRPr="002144BE">
        <w:rPr>
          <w:szCs w:val="24"/>
          <w:lang w:val="en-US"/>
        </w:rPr>
        <w:t xml:space="preserve">New function has been added to the SlitScanner motorization: Motorization can be disabled making a “Smart Referencing”. </w:t>
      </w:r>
      <w:r w:rsidR="00A66B0A" w:rsidRPr="00151B7D">
        <w:rPr>
          <w:szCs w:val="24"/>
          <w:lang w:val="en-US"/>
        </w:rPr>
        <w:t>Click the “Home” button of each motor and the “Driver disabled” LED will light up. It is useful to stop the motorization control loop during long periods or after observation to avoid power consumption, heating, etc. The motorization will be automatically enabled at the first command.</w:t>
      </w:r>
    </w:p>
    <w:p w14:paraId="0956B603" w14:textId="77777777" w:rsidR="00B85A1C" w:rsidRPr="007D0D62" w:rsidRDefault="002856CA" w:rsidP="002856CA">
      <w:pPr>
        <w:spacing w:before="100" w:beforeAutospacing="1"/>
        <w:jc w:val="center"/>
        <w:rPr>
          <w:sz w:val="28"/>
          <w:szCs w:val="28"/>
          <w:lang w:val="en-US"/>
        </w:rPr>
      </w:pPr>
      <w:r w:rsidRPr="007D0D62">
        <w:rPr>
          <w:noProof/>
          <w:sz w:val="28"/>
          <w:szCs w:val="28"/>
          <w:lang w:val="en-US" w:eastAsia="en-US"/>
        </w:rPr>
        <w:drawing>
          <wp:inline distT="0" distB="0" distL="0" distR="0" wp14:anchorId="3DEED23E" wp14:editId="0E047110">
            <wp:extent cx="5781620" cy="19558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781620" cy="1955800"/>
                    </a:xfrm>
                    <a:prstGeom prst="rect">
                      <a:avLst/>
                    </a:prstGeom>
                    <a:noFill/>
                    <a:ln w="9525">
                      <a:noFill/>
                      <a:miter lim="800000"/>
                      <a:headEnd/>
                      <a:tailEnd/>
                    </a:ln>
                  </pic:spPr>
                </pic:pic>
              </a:graphicData>
            </a:graphic>
          </wp:inline>
        </w:drawing>
      </w:r>
    </w:p>
    <w:p w14:paraId="5E913C2C" w14:textId="77777777" w:rsidR="002856CA" w:rsidRPr="007D0D62" w:rsidRDefault="002856CA" w:rsidP="00A66B0A">
      <w:pPr>
        <w:spacing w:before="100" w:beforeAutospacing="1"/>
        <w:rPr>
          <w:sz w:val="28"/>
          <w:szCs w:val="28"/>
          <w:lang w:val="en-US"/>
        </w:rPr>
      </w:pPr>
    </w:p>
    <w:p w14:paraId="04BE4ED6" w14:textId="77777777" w:rsidR="00B85A1C" w:rsidRPr="007D0D62" w:rsidRDefault="00CE2AD2" w:rsidP="00415FD9">
      <w:pPr>
        <w:pStyle w:val="Heading1"/>
        <w:rPr>
          <w:sz w:val="36"/>
          <w:szCs w:val="36"/>
          <w:lang w:val="en-US"/>
        </w:rPr>
      </w:pPr>
      <w:bookmarkStart w:id="19" w:name="_Toc388104343"/>
      <w:r>
        <w:rPr>
          <w:sz w:val="36"/>
          <w:szCs w:val="36"/>
          <w:lang w:val="en-US"/>
        </w:rPr>
        <w:t>M4 interface</w:t>
      </w:r>
      <w:bookmarkEnd w:id="19"/>
    </w:p>
    <w:p w14:paraId="13E31BF8" w14:textId="77777777" w:rsidR="00B85A1C" w:rsidRPr="00A66B0A" w:rsidRDefault="00CE2AD2" w:rsidP="00B85A1C">
      <w:pPr>
        <w:spacing w:before="100" w:beforeAutospacing="1"/>
        <w:rPr>
          <w:szCs w:val="24"/>
          <w:lang w:val="en-US"/>
        </w:rPr>
      </w:pPr>
      <w:r w:rsidRPr="00A66B0A">
        <w:rPr>
          <w:szCs w:val="24"/>
          <w:lang w:val="en-US"/>
        </w:rPr>
        <w:t>The M4 motorizatio</w:t>
      </w:r>
      <w:r w:rsidR="00A66B0A">
        <w:rPr>
          <w:szCs w:val="24"/>
          <w:lang w:val="en-US"/>
        </w:rPr>
        <w:t>n control has been implemented into</w:t>
      </w:r>
      <w:r w:rsidRPr="00A66B0A">
        <w:rPr>
          <w:szCs w:val="24"/>
          <w:lang w:val="en-US"/>
        </w:rPr>
        <w:t xml:space="preserve"> the system. </w:t>
      </w:r>
      <w:r w:rsidR="00A66B0A">
        <w:rPr>
          <w:szCs w:val="24"/>
          <w:lang w:val="en-US"/>
        </w:rPr>
        <w:t>It is</w:t>
      </w:r>
      <w:r w:rsidRPr="00A66B0A">
        <w:rPr>
          <w:szCs w:val="24"/>
          <w:lang w:val="en-US"/>
        </w:rPr>
        <w:t xml:space="preserve"> use</w:t>
      </w:r>
      <w:r w:rsidR="00A66B0A">
        <w:rPr>
          <w:szCs w:val="24"/>
          <w:lang w:val="en-US"/>
        </w:rPr>
        <w:t>d</w:t>
      </w:r>
      <w:r w:rsidRPr="00A66B0A">
        <w:rPr>
          <w:szCs w:val="24"/>
          <w:lang w:val="en-US"/>
        </w:rPr>
        <w:t xml:space="preserve"> only for telescope alignment purpose</w:t>
      </w:r>
      <w:r w:rsidR="00A66B0A">
        <w:rPr>
          <w:szCs w:val="24"/>
          <w:lang w:val="en-US"/>
        </w:rPr>
        <w:t>s</w:t>
      </w:r>
      <w:r w:rsidRPr="00A66B0A">
        <w:rPr>
          <w:szCs w:val="24"/>
          <w:lang w:val="en-US"/>
        </w:rPr>
        <w:t xml:space="preserve"> and should not be used during observation. Please, </w:t>
      </w:r>
      <w:r w:rsidR="00A66B0A">
        <w:rPr>
          <w:szCs w:val="24"/>
          <w:lang w:val="en-US"/>
        </w:rPr>
        <w:t>ask Olivier or Thomas</w:t>
      </w:r>
      <w:r w:rsidRPr="00A66B0A">
        <w:rPr>
          <w:szCs w:val="24"/>
          <w:lang w:val="en-US"/>
        </w:rPr>
        <w:t xml:space="preserve"> before any operation of this device.</w:t>
      </w:r>
    </w:p>
    <w:p w14:paraId="0AB4C3BA" w14:textId="77777777" w:rsidR="00CE2AD2" w:rsidRDefault="00CE2AD2" w:rsidP="00B85A1C">
      <w:pPr>
        <w:spacing w:before="100" w:beforeAutospacing="1"/>
        <w:rPr>
          <w:sz w:val="28"/>
          <w:szCs w:val="28"/>
          <w:lang w:val="en-US"/>
        </w:rPr>
      </w:pPr>
    </w:p>
    <w:p w14:paraId="53C566C0" w14:textId="77777777" w:rsidR="004B6025" w:rsidRDefault="004B6025" w:rsidP="00B85A1C">
      <w:pPr>
        <w:spacing w:before="100" w:beforeAutospacing="1"/>
        <w:rPr>
          <w:sz w:val="28"/>
          <w:szCs w:val="28"/>
          <w:lang w:val="en-US"/>
        </w:rPr>
      </w:pPr>
    </w:p>
    <w:p w14:paraId="5703A5B8" w14:textId="77777777" w:rsidR="004B6025" w:rsidRDefault="004B6025" w:rsidP="00B85A1C">
      <w:pPr>
        <w:spacing w:before="100" w:beforeAutospacing="1"/>
        <w:rPr>
          <w:sz w:val="28"/>
          <w:szCs w:val="28"/>
          <w:lang w:val="en-US"/>
        </w:rPr>
      </w:pPr>
    </w:p>
    <w:p w14:paraId="41F9791B" w14:textId="77777777" w:rsidR="004B6025" w:rsidRDefault="004B6025" w:rsidP="00B85A1C">
      <w:pPr>
        <w:spacing w:before="100" w:beforeAutospacing="1"/>
        <w:rPr>
          <w:sz w:val="28"/>
          <w:szCs w:val="28"/>
          <w:lang w:val="en-US"/>
        </w:rPr>
      </w:pPr>
    </w:p>
    <w:p w14:paraId="1AA7E4EA" w14:textId="77777777" w:rsidR="004B6025" w:rsidRDefault="004B6025" w:rsidP="00B85A1C">
      <w:pPr>
        <w:spacing w:before="100" w:beforeAutospacing="1"/>
        <w:rPr>
          <w:sz w:val="28"/>
          <w:szCs w:val="28"/>
          <w:lang w:val="en-US"/>
        </w:rPr>
      </w:pPr>
    </w:p>
    <w:p w14:paraId="3605B243" w14:textId="77777777" w:rsidR="004B6025" w:rsidRDefault="004B6025" w:rsidP="00B85A1C">
      <w:pPr>
        <w:spacing w:before="100" w:beforeAutospacing="1"/>
        <w:rPr>
          <w:sz w:val="28"/>
          <w:szCs w:val="28"/>
          <w:lang w:val="en-US"/>
        </w:rPr>
      </w:pPr>
    </w:p>
    <w:p w14:paraId="1394723C" w14:textId="77777777" w:rsidR="004B6025" w:rsidRDefault="004B6025" w:rsidP="00B85A1C">
      <w:pPr>
        <w:spacing w:before="100" w:beforeAutospacing="1"/>
        <w:rPr>
          <w:sz w:val="28"/>
          <w:szCs w:val="28"/>
          <w:lang w:val="en-US"/>
        </w:rPr>
      </w:pPr>
    </w:p>
    <w:p w14:paraId="40EF1C9F" w14:textId="77777777" w:rsidR="004B6025" w:rsidRDefault="004B6025" w:rsidP="00B85A1C">
      <w:pPr>
        <w:spacing w:before="100" w:beforeAutospacing="1"/>
        <w:rPr>
          <w:sz w:val="28"/>
          <w:szCs w:val="28"/>
          <w:lang w:val="en-US"/>
        </w:rPr>
      </w:pPr>
    </w:p>
    <w:p w14:paraId="3029DBC6" w14:textId="77777777" w:rsidR="00B220D2" w:rsidRPr="007D0D62" w:rsidRDefault="00B220D2" w:rsidP="00B220D2">
      <w:pPr>
        <w:pStyle w:val="Heading1"/>
        <w:rPr>
          <w:sz w:val="36"/>
          <w:szCs w:val="36"/>
          <w:lang w:val="en-US"/>
        </w:rPr>
      </w:pPr>
      <w:bookmarkStart w:id="20" w:name="_Toc388104344"/>
      <w:r>
        <w:rPr>
          <w:sz w:val="36"/>
          <w:szCs w:val="36"/>
          <w:lang w:val="en-US"/>
        </w:rPr>
        <w:lastRenderedPageBreak/>
        <w:t>M11M16F3 interface</w:t>
      </w:r>
      <w:bookmarkEnd w:id="20"/>
    </w:p>
    <w:p w14:paraId="50E116DE" w14:textId="77777777" w:rsidR="00B220D2" w:rsidRPr="00A66B0A" w:rsidRDefault="00B220D2" w:rsidP="00B220D2">
      <w:pPr>
        <w:spacing w:before="100" w:beforeAutospacing="1"/>
        <w:rPr>
          <w:szCs w:val="24"/>
          <w:lang w:val="en-US"/>
        </w:rPr>
      </w:pPr>
      <w:r w:rsidRPr="00A66B0A">
        <w:rPr>
          <w:szCs w:val="24"/>
          <w:lang w:val="en-US"/>
        </w:rPr>
        <w:t>The F3 wheel control panel has been change</w:t>
      </w:r>
      <w:r w:rsidR="00A66B0A">
        <w:rPr>
          <w:szCs w:val="24"/>
          <w:lang w:val="en-US"/>
        </w:rPr>
        <w:t>d</w:t>
      </w:r>
      <w:r w:rsidRPr="00A66B0A">
        <w:rPr>
          <w:szCs w:val="24"/>
          <w:lang w:val="en-US"/>
        </w:rPr>
        <w:t xml:space="preserve"> for a more intuitive</w:t>
      </w:r>
      <w:r w:rsidR="00A66B0A">
        <w:rPr>
          <w:szCs w:val="24"/>
          <w:lang w:val="en-US"/>
        </w:rPr>
        <w:t xml:space="preserve"> display</w:t>
      </w:r>
      <w:r w:rsidR="00645CCD" w:rsidRPr="00A66B0A">
        <w:rPr>
          <w:szCs w:val="24"/>
          <w:lang w:val="en-US"/>
        </w:rPr>
        <w:t>,</w:t>
      </w:r>
      <w:r w:rsidRPr="00A66B0A">
        <w:rPr>
          <w:szCs w:val="24"/>
          <w:lang w:val="en-US"/>
        </w:rPr>
        <w:t xml:space="preserve"> to </w:t>
      </w:r>
      <w:r w:rsidR="00645CCD" w:rsidRPr="00A66B0A">
        <w:rPr>
          <w:szCs w:val="24"/>
          <w:lang w:val="en-US"/>
        </w:rPr>
        <w:t>easily select</w:t>
      </w:r>
      <w:r w:rsidRPr="00A66B0A">
        <w:rPr>
          <w:szCs w:val="24"/>
          <w:lang w:val="en-US"/>
        </w:rPr>
        <w:t xml:space="preserve"> the wheel </w:t>
      </w:r>
      <w:r w:rsidR="00645CCD" w:rsidRPr="00A66B0A">
        <w:rPr>
          <w:szCs w:val="24"/>
          <w:lang w:val="en-US"/>
        </w:rPr>
        <w:t>position:</w:t>
      </w:r>
    </w:p>
    <w:p w14:paraId="6637179D" w14:textId="77777777" w:rsidR="00B220D2" w:rsidRPr="00A66B0A" w:rsidRDefault="00645CCD" w:rsidP="00645CCD">
      <w:pPr>
        <w:spacing w:before="100" w:beforeAutospacing="1"/>
        <w:jc w:val="center"/>
        <w:rPr>
          <w:szCs w:val="24"/>
          <w:lang w:val="en-US"/>
        </w:rPr>
      </w:pPr>
      <w:r w:rsidRPr="00A66B0A">
        <w:rPr>
          <w:noProof/>
          <w:szCs w:val="24"/>
          <w:lang w:val="en-US" w:eastAsia="en-US"/>
        </w:rPr>
        <w:drawing>
          <wp:inline distT="0" distB="0" distL="0" distR="0" wp14:anchorId="5B7232CD" wp14:editId="4713C0F5">
            <wp:extent cx="2558550" cy="2558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559037" cy="2559037"/>
                    </a:xfrm>
                    <a:prstGeom prst="rect">
                      <a:avLst/>
                    </a:prstGeom>
                    <a:noFill/>
                    <a:ln w="9525">
                      <a:noFill/>
                      <a:miter lim="800000"/>
                      <a:headEnd/>
                      <a:tailEnd/>
                    </a:ln>
                  </pic:spPr>
                </pic:pic>
              </a:graphicData>
            </a:graphic>
          </wp:inline>
        </w:drawing>
      </w:r>
    </w:p>
    <w:p w14:paraId="6A91E17C" w14:textId="77777777" w:rsidR="00645CCD" w:rsidRPr="00A66B0A" w:rsidRDefault="00645CCD" w:rsidP="00B220D2">
      <w:pPr>
        <w:spacing w:before="100" w:beforeAutospacing="1"/>
        <w:rPr>
          <w:szCs w:val="24"/>
          <w:lang w:val="en-US"/>
        </w:rPr>
      </w:pPr>
      <w:r w:rsidRPr="00A66B0A">
        <w:rPr>
          <w:szCs w:val="24"/>
          <w:lang w:val="en-US"/>
        </w:rPr>
        <w:t xml:space="preserve">Just click </w:t>
      </w:r>
      <w:r w:rsidR="00A66B0A" w:rsidRPr="00A66B0A">
        <w:rPr>
          <w:szCs w:val="24"/>
          <w:lang w:val="en-US"/>
        </w:rPr>
        <w:t>on</w:t>
      </w:r>
      <w:r w:rsidRPr="00A66B0A">
        <w:rPr>
          <w:szCs w:val="24"/>
          <w:lang w:val="en-US"/>
        </w:rPr>
        <w:t xml:space="preserve"> the selected position. Frame color meaning:</w:t>
      </w:r>
    </w:p>
    <w:p w14:paraId="7984511F" w14:textId="77777777" w:rsidR="00645CCD" w:rsidRPr="00A66B0A" w:rsidRDefault="00645CCD" w:rsidP="00645CCD">
      <w:pPr>
        <w:pStyle w:val="ListParagraph"/>
        <w:numPr>
          <w:ilvl w:val="0"/>
          <w:numId w:val="8"/>
        </w:numPr>
        <w:spacing w:before="100" w:beforeAutospacing="1"/>
        <w:rPr>
          <w:sz w:val="24"/>
          <w:szCs w:val="24"/>
        </w:rPr>
      </w:pPr>
      <w:r w:rsidRPr="00A66B0A">
        <w:rPr>
          <w:b/>
          <w:color w:val="0070C0"/>
          <w:sz w:val="24"/>
          <w:szCs w:val="24"/>
        </w:rPr>
        <w:t>Blue</w:t>
      </w:r>
      <w:r w:rsidRPr="00A66B0A">
        <w:rPr>
          <w:sz w:val="24"/>
          <w:szCs w:val="24"/>
        </w:rPr>
        <w:tab/>
      </w:r>
      <w:r w:rsidRPr="00A66B0A">
        <w:rPr>
          <w:sz w:val="24"/>
          <w:szCs w:val="24"/>
        </w:rPr>
        <w:tab/>
        <w:t>&gt; pointed.</w:t>
      </w:r>
    </w:p>
    <w:p w14:paraId="642914DC" w14:textId="77777777" w:rsidR="00645CCD" w:rsidRPr="00A66B0A" w:rsidRDefault="00645CCD" w:rsidP="00645CCD">
      <w:pPr>
        <w:pStyle w:val="ListParagraph"/>
        <w:numPr>
          <w:ilvl w:val="0"/>
          <w:numId w:val="8"/>
        </w:numPr>
        <w:spacing w:before="100" w:beforeAutospacing="1"/>
        <w:rPr>
          <w:sz w:val="24"/>
          <w:szCs w:val="24"/>
        </w:rPr>
      </w:pPr>
      <w:r w:rsidRPr="00A66B0A">
        <w:rPr>
          <w:b/>
          <w:color w:val="FFC000"/>
          <w:sz w:val="24"/>
          <w:szCs w:val="24"/>
        </w:rPr>
        <w:t>Orange</w:t>
      </w:r>
      <w:r w:rsidRPr="00A66B0A">
        <w:rPr>
          <w:sz w:val="24"/>
          <w:szCs w:val="24"/>
        </w:rPr>
        <w:t xml:space="preserve"> </w:t>
      </w:r>
      <w:r w:rsidRPr="00A66B0A">
        <w:rPr>
          <w:sz w:val="24"/>
          <w:szCs w:val="24"/>
        </w:rPr>
        <w:tab/>
        <w:t>&gt; moving…</w:t>
      </w:r>
    </w:p>
    <w:p w14:paraId="17122CD7" w14:textId="77777777" w:rsidR="00645CCD" w:rsidRPr="00A66B0A" w:rsidRDefault="00645CCD" w:rsidP="00645CCD">
      <w:pPr>
        <w:pStyle w:val="ListParagraph"/>
        <w:numPr>
          <w:ilvl w:val="0"/>
          <w:numId w:val="8"/>
        </w:numPr>
        <w:spacing w:before="100" w:beforeAutospacing="1"/>
        <w:rPr>
          <w:sz w:val="24"/>
          <w:szCs w:val="24"/>
        </w:rPr>
      </w:pPr>
      <w:r w:rsidRPr="00A66B0A">
        <w:rPr>
          <w:b/>
          <w:color w:val="00B050"/>
          <w:sz w:val="24"/>
          <w:szCs w:val="24"/>
        </w:rPr>
        <w:t>Green</w:t>
      </w:r>
      <w:r w:rsidR="00A66B0A">
        <w:rPr>
          <w:b/>
          <w:color w:val="00B050"/>
          <w:sz w:val="24"/>
          <w:szCs w:val="24"/>
        </w:rPr>
        <w:tab/>
      </w:r>
      <w:r w:rsidRPr="00A66B0A">
        <w:rPr>
          <w:b/>
          <w:sz w:val="24"/>
          <w:szCs w:val="24"/>
        </w:rPr>
        <w:t xml:space="preserve"> </w:t>
      </w:r>
      <w:r w:rsidRPr="00A66B0A">
        <w:rPr>
          <w:b/>
          <w:sz w:val="24"/>
          <w:szCs w:val="24"/>
        </w:rPr>
        <w:tab/>
      </w:r>
      <w:r w:rsidRPr="00A66B0A">
        <w:rPr>
          <w:sz w:val="24"/>
          <w:szCs w:val="24"/>
        </w:rPr>
        <w:t>&gt; on position.</w:t>
      </w:r>
    </w:p>
    <w:p w14:paraId="2F4F03AE" w14:textId="77777777" w:rsidR="00CE2AD2" w:rsidRPr="00A66B0A" w:rsidRDefault="00CE2AD2" w:rsidP="00B85A1C">
      <w:pPr>
        <w:spacing w:before="100" w:beforeAutospacing="1"/>
        <w:rPr>
          <w:szCs w:val="24"/>
          <w:lang w:val="en-US"/>
        </w:rPr>
      </w:pPr>
    </w:p>
    <w:p w14:paraId="054D004F" w14:textId="77777777" w:rsidR="00CE2AD2" w:rsidRDefault="00CE2AD2" w:rsidP="00B85A1C">
      <w:pPr>
        <w:spacing w:before="100" w:beforeAutospacing="1"/>
        <w:rPr>
          <w:sz w:val="28"/>
          <w:szCs w:val="28"/>
          <w:lang w:val="en-US"/>
        </w:rPr>
      </w:pPr>
    </w:p>
    <w:p w14:paraId="76117EDC" w14:textId="77777777" w:rsidR="001E6693" w:rsidRDefault="001E6693" w:rsidP="00B85A1C">
      <w:pPr>
        <w:spacing w:before="100" w:beforeAutospacing="1"/>
        <w:rPr>
          <w:sz w:val="28"/>
          <w:szCs w:val="28"/>
          <w:lang w:val="en-US"/>
        </w:rPr>
      </w:pPr>
    </w:p>
    <w:p w14:paraId="183CA58D" w14:textId="77777777" w:rsidR="001E6693" w:rsidRPr="007D0D62" w:rsidRDefault="001E6693" w:rsidP="00B85A1C">
      <w:pPr>
        <w:spacing w:before="100" w:beforeAutospacing="1"/>
        <w:rPr>
          <w:sz w:val="28"/>
          <w:szCs w:val="28"/>
          <w:lang w:val="en-US"/>
        </w:rPr>
      </w:pPr>
    </w:p>
    <w:p w14:paraId="69A7CDCA" w14:textId="77777777" w:rsidR="00A66B0A" w:rsidRDefault="00A66B0A">
      <w:pPr>
        <w:spacing w:before="0"/>
        <w:jc w:val="left"/>
        <w:rPr>
          <w:b/>
          <w:kern w:val="28"/>
          <w:sz w:val="36"/>
          <w:szCs w:val="36"/>
          <w:highlight w:val="lightGray"/>
          <w:lang w:val="en-US"/>
        </w:rPr>
      </w:pPr>
      <w:r>
        <w:rPr>
          <w:sz w:val="36"/>
          <w:szCs w:val="36"/>
          <w:highlight w:val="lightGray"/>
          <w:lang w:val="en-US"/>
        </w:rPr>
        <w:br w:type="page"/>
      </w:r>
    </w:p>
    <w:p w14:paraId="658EA7BB" w14:textId="77777777" w:rsidR="00476796" w:rsidRPr="007D0D62" w:rsidRDefault="00476796" w:rsidP="00476796">
      <w:pPr>
        <w:pStyle w:val="Heading1"/>
        <w:rPr>
          <w:sz w:val="36"/>
          <w:szCs w:val="36"/>
          <w:lang w:val="en-US"/>
        </w:rPr>
      </w:pPr>
      <w:bookmarkStart w:id="21" w:name="_Toc388104345"/>
      <w:r>
        <w:rPr>
          <w:sz w:val="36"/>
          <w:szCs w:val="36"/>
          <w:lang w:val="en-US"/>
        </w:rPr>
        <w:lastRenderedPageBreak/>
        <w:t>Known problems</w:t>
      </w:r>
      <w:bookmarkEnd w:id="21"/>
    </w:p>
    <w:p w14:paraId="2CC5999C" w14:textId="77777777" w:rsidR="00A66B0A" w:rsidRDefault="00A66B0A" w:rsidP="00A66B0A">
      <w:pPr>
        <w:spacing w:before="100" w:beforeAutospacing="1"/>
        <w:rPr>
          <w:szCs w:val="24"/>
          <w:lang w:val="en-US"/>
        </w:rPr>
      </w:pPr>
      <w:r w:rsidRPr="00151B7D">
        <w:rPr>
          <w:szCs w:val="24"/>
          <w:lang w:val="en-US"/>
        </w:rPr>
        <w:t>Common problems</w:t>
      </w:r>
      <w:r>
        <w:rPr>
          <w:szCs w:val="24"/>
          <w:lang w:val="en-US"/>
        </w:rPr>
        <w:t>, which are</w:t>
      </w:r>
      <w:r w:rsidRPr="00151B7D">
        <w:rPr>
          <w:szCs w:val="24"/>
          <w:lang w:val="en-US"/>
        </w:rPr>
        <w:t xml:space="preserve"> not solved:</w:t>
      </w:r>
    </w:p>
    <w:p w14:paraId="33A2C5FF" w14:textId="77777777" w:rsidR="004B6025" w:rsidRDefault="004B6025" w:rsidP="00A66B0A">
      <w:pPr>
        <w:spacing w:before="0"/>
        <w:rPr>
          <w:b/>
          <w:sz w:val="28"/>
          <w:szCs w:val="28"/>
          <w:lang w:val="en-US"/>
        </w:rPr>
      </w:pPr>
    </w:p>
    <w:p w14:paraId="069296B1" w14:textId="77777777" w:rsidR="00A66B0A" w:rsidRDefault="00596423" w:rsidP="00A66B0A">
      <w:pPr>
        <w:spacing w:before="0"/>
        <w:rPr>
          <w:b/>
          <w:sz w:val="28"/>
          <w:szCs w:val="28"/>
          <w:lang w:val="en-US"/>
        </w:rPr>
      </w:pPr>
      <w:r w:rsidRPr="007D0D62">
        <w:rPr>
          <w:b/>
          <w:sz w:val="28"/>
          <w:szCs w:val="28"/>
          <w:lang w:val="en-US"/>
        </w:rPr>
        <w:t>GTCS:</w:t>
      </w:r>
    </w:p>
    <w:p w14:paraId="40ABA99E" w14:textId="77777777" w:rsidR="004A794D" w:rsidRPr="00A66B0A" w:rsidRDefault="00B85A1C" w:rsidP="00A230E0">
      <w:pPr>
        <w:spacing w:before="0"/>
        <w:rPr>
          <w:szCs w:val="24"/>
          <w:lang w:val="en-US"/>
        </w:rPr>
      </w:pPr>
      <w:r w:rsidRPr="00A66B0A">
        <w:rPr>
          <w:szCs w:val="24"/>
          <w:lang w:val="en-US"/>
        </w:rPr>
        <w:t>After going to tracking, the GTCS interface can freeze (white panel sometime</w:t>
      </w:r>
      <w:r w:rsidR="00A66B0A">
        <w:rPr>
          <w:szCs w:val="24"/>
          <w:lang w:val="en-US"/>
        </w:rPr>
        <w:t>s</w:t>
      </w:r>
      <w:r w:rsidRPr="00A66B0A">
        <w:rPr>
          <w:szCs w:val="24"/>
          <w:lang w:val="en-US"/>
        </w:rPr>
        <w:t xml:space="preserve">) and the M1 shutter closes. The way to go back to a working state is to close first </w:t>
      </w:r>
      <w:r w:rsidR="004E5625" w:rsidRPr="00A66B0A">
        <w:rPr>
          <w:szCs w:val="24"/>
          <w:lang w:val="en-US"/>
        </w:rPr>
        <w:t xml:space="preserve">the GTCS remote panels (Guider </w:t>
      </w:r>
      <w:r w:rsidR="00A66B0A">
        <w:rPr>
          <w:szCs w:val="24"/>
          <w:lang w:val="en-US"/>
        </w:rPr>
        <w:t>remote panel too) on</w:t>
      </w:r>
      <w:r w:rsidRPr="00A66B0A">
        <w:rPr>
          <w:szCs w:val="24"/>
          <w:lang w:val="en-US"/>
        </w:rPr>
        <w:t xml:space="preserve"> the flight stations, then go to </w:t>
      </w:r>
      <w:r w:rsidR="00A66B0A">
        <w:rPr>
          <w:szCs w:val="24"/>
          <w:lang w:val="en-US"/>
        </w:rPr>
        <w:t xml:space="preserve">the </w:t>
      </w:r>
      <w:r w:rsidRPr="00A66B0A">
        <w:rPr>
          <w:szCs w:val="24"/>
          <w:lang w:val="en-US"/>
        </w:rPr>
        <w:t xml:space="preserve">GCS computer </w:t>
      </w:r>
      <w:r w:rsidR="00A66B0A">
        <w:rPr>
          <w:szCs w:val="24"/>
          <w:lang w:val="en-US"/>
        </w:rPr>
        <w:t>on the</w:t>
      </w:r>
      <w:r w:rsidRPr="00A66B0A">
        <w:rPr>
          <w:szCs w:val="24"/>
          <w:lang w:val="en-US"/>
        </w:rPr>
        <w:t xml:space="preserve"> 5</w:t>
      </w:r>
      <w:r w:rsidRPr="00A66B0A">
        <w:rPr>
          <w:szCs w:val="24"/>
          <w:vertAlign w:val="superscript"/>
          <w:lang w:val="en-US"/>
        </w:rPr>
        <w:t>th</w:t>
      </w:r>
      <w:r w:rsidRPr="00A66B0A">
        <w:rPr>
          <w:szCs w:val="24"/>
          <w:lang w:val="en-US"/>
        </w:rPr>
        <w:t xml:space="preserve"> floor or use Team</w:t>
      </w:r>
      <w:r w:rsidR="00EA7453" w:rsidRPr="00A66B0A">
        <w:rPr>
          <w:szCs w:val="24"/>
          <w:lang w:val="en-US"/>
        </w:rPr>
        <w:t>V</w:t>
      </w:r>
      <w:r w:rsidRPr="00A66B0A">
        <w:rPr>
          <w:szCs w:val="24"/>
          <w:lang w:val="en-US"/>
        </w:rPr>
        <w:t>iewer, go to the ICS le</w:t>
      </w:r>
      <w:r w:rsidR="00726FC7">
        <w:rPr>
          <w:szCs w:val="24"/>
          <w:lang w:val="en-US"/>
        </w:rPr>
        <w:t>ft side menu and select the</w:t>
      </w:r>
      <w:r w:rsidRPr="00A66B0A">
        <w:rPr>
          <w:szCs w:val="24"/>
          <w:lang w:val="en-US"/>
        </w:rPr>
        <w:t xml:space="preserve"> </w:t>
      </w:r>
      <w:r w:rsidR="00726FC7">
        <w:rPr>
          <w:szCs w:val="24"/>
          <w:lang w:val="en-US"/>
        </w:rPr>
        <w:t>“</w:t>
      </w:r>
      <w:r w:rsidRPr="00726FC7">
        <w:rPr>
          <w:szCs w:val="24"/>
          <w:lang w:val="en-US"/>
        </w:rPr>
        <w:t>kill</w:t>
      </w:r>
      <w:r w:rsidR="00726FC7">
        <w:rPr>
          <w:szCs w:val="24"/>
          <w:lang w:val="en-US"/>
        </w:rPr>
        <w:t xml:space="preserve"> GTCS/end GTCS”</w:t>
      </w:r>
      <w:r w:rsidRPr="00A66B0A">
        <w:rPr>
          <w:szCs w:val="24"/>
          <w:lang w:val="en-US"/>
        </w:rPr>
        <w:t xml:space="preserve"> option. The interface has to be restarted again, answering “no” to “initialization”. </w:t>
      </w:r>
      <w:r w:rsidR="00A66B0A">
        <w:rPr>
          <w:szCs w:val="24"/>
          <w:lang w:val="en-US"/>
        </w:rPr>
        <w:t>The user</w:t>
      </w:r>
      <w:r w:rsidRPr="00A66B0A">
        <w:rPr>
          <w:szCs w:val="24"/>
          <w:lang w:val="en-US"/>
        </w:rPr>
        <w:t xml:space="preserve"> has to click </w:t>
      </w:r>
      <w:r w:rsidR="00A66B0A">
        <w:rPr>
          <w:szCs w:val="24"/>
          <w:lang w:val="en-US"/>
        </w:rPr>
        <w:t>on</w:t>
      </w:r>
      <w:r w:rsidRPr="00A66B0A">
        <w:rPr>
          <w:szCs w:val="24"/>
          <w:lang w:val="en-US"/>
        </w:rPr>
        <w:t xml:space="preserve"> activate, deactivate, activate button to clear possible errors then can start the cooling. The cooling may not start at the first time, and </w:t>
      </w:r>
      <w:r w:rsidR="00A66B0A">
        <w:rPr>
          <w:szCs w:val="24"/>
          <w:lang w:val="en-US"/>
        </w:rPr>
        <w:t xml:space="preserve">the </w:t>
      </w:r>
      <w:r w:rsidRPr="00A66B0A">
        <w:rPr>
          <w:szCs w:val="24"/>
          <w:lang w:val="en-US"/>
        </w:rPr>
        <w:t xml:space="preserve">user has to retry until the cross disappears </w:t>
      </w:r>
      <w:r w:rsidR="00A66B0A">
        <w:rPr>
          <w:szCs w:val="24"/>
          <w:lang w:val="en-US"/>
        </w:rPr>
        <w:t>from</w:t>
      </w:r>
      <w:r w:rsidRPr="00A66B0A">
        <w:rPr>
          <w:szCs w:val="24"/>
          <w:lang w:val="en-US"/>
        </w:rPr>
        <w:t xml:space="preserve"> the activated button. Always </w:t>
      </w:r>
      <w:r w:rsidR="00395940" w:rsidRPr="00A66B0A">
        <w:rPr>
          <w:szCs w:val="24"/>
          <w:lang w:val="en-US"/>
        </w:rPr>
        <w:t>wait for</w:t>
      </w:r>
      <w:r w:rsidRPr="00A66B0A">
        <w:rPr>
          <w:szCs w:val="24"/>
          <w:lang w:val="en-US"/>
        </w:rPr>
        <w:t xml:space="preserve"> the </w:t>
      </w:r>
      <w:r w:rsidR="004E5625" w:rsidRPr="00A66B0A">
        <w:rPr>
          <w:szCs w:val="24"/>
          <w:lang w:val="en-US"/>
        </w:rPr>
        <w:t>“hourglass“</w:t>
      </w:r>
      <w:r w:rsidR="007D0D62" w:rsidRPr="00A66B0A">
        <w:rPr>
          <w:szCs w:val="24"/>
          <w:lang w:val="en-US"/>
        </w:rPr>
        <w:t xml:space="preserve"> </w:t>
      </w:r>
      <w:r w:rsidR="004E5625" w:rsidRPr="00A66B0A">
        <w:rPr>
          <w:szCs w:val="24"/>
          <w:lang w:val="en-US"/>
        </w:rPr>
        <w:t>cursor</w:t>
      </w:r>
      <w:r w:rsidRPr="00A66B0A">
        <w:rPr>
          <w:szCs w:val="24"/>
          <w:lang w:val="en-US"/>
        </w:rPr>
        <w:t xml:space="preserve"> to </w:t>
      </w:r>
      <w:r w:rsidR="004E5625" w:rsidRPr="00A66B0A">
        <w:rPr>
          <w:szCs w:val="24"/>
          <w:lang w:val="en-US"/>
        </w:rPr>
        <w:t>d</w:t>
      </w:r>
      <w:r w:rsidR="007D0D62" w:rsidRPr="00A66B0A">
        <w:rPr>
          <w:szCs w:val="24"/>
          <w:lang w:val="en-US"/>
        </w:rPr>
        <w:t>i</w:t>
      </w:r>
      <w:r w:rsidR="004E5625" w:rsidRPr="00A66B0A">
        <w:rPr>
          <w:szCs w:val="24"/>
          <w:lang w:val="en-US"/>
        </w:rPr>
        <w:t>sappear</w:t>
      </w:r>
      <w:r w:rsidRPr="00A66B0A">
        <w:rPr>
          <w:szCs w:val="24"/>
          <w:lang w:val="en-US"/>
        </w:rPr>
        <w:t xml:space="preserve"> before beginning a new action…</w:t>
      </w:r>
      <w:r w:rsidR="00A230E0">
        <w:rPr>
          <w:szCs w:val="24"/>
          <w:lang w:val="en-US"/>
        </w:rPr>
        <w:t xml:space="preserve"> </w:t>
      </w:r>
      <w:r w:rsidR="00A66B0A">
        <w:rPr>
          <w:szCs w:val="24"/>
          <w:lang w:val="en-US"/>
        </w:rPr>
        <w:t>Also c</w:t>
      </w:r>
      <w:r w:rsidR="007D0D62" w:rsidRPr="00A66B0A">
        <w:rPr>
          <w:szCs w:val="24"/>
          <w:lang w:val="en-US"/>
        </w:rPr>
        <w:t>heck the M1 cover opening</w:t>
      </w:r>
      <w:r w:rsidR="00A66B0A">
        <w:rPr>
          <w:szCs w:val="24"/>
          <w:lang w:val="en-US"/>
        </w:rPr>
        <w:t>, which</w:t>
      </w:r>
      <w:r w:rsidRPr="00A66B0A">
        <w:rPr>
          <w:szCs w:val="24"/>
          <w:lang w:val="en-US"/>
        </w:rPr>
        <w:t xml:space="preserve"> </w:t>
      </w:r>
      <w:r w:rsidR="00A66B0A">
        <w:rPr>
          <w:szCs w:val="24"/>
          <w:lang w:val="en-US"/>
        </w:rPr>
        <w:t>may have had a failure</w:t>
      </w:r>
      <w:r w:rsidRPr="00A66B0A">
        <w:rPr>
          <w:szCs w:val="24"/>
          <w:lang w:val="en-US"/>
        </w:rPr>
        <w:t>…</w:t>
      </w:r>
    </w:p>
    <w:p w14:paraId="1496D769" w14:textId="77777777" w:rsidR="00596423" w:rsidRPr="007D0D62" w:rsidRDefault="00596423" w:rsidP="00B85A1C">
      <w:pPr>
        <w:spacing w:before="100" w:beforeAutospacing="1"/>
        <w:rPr>
          <w:b/>
          <w:sz w:val="28"/>
          <w:szCs w:val="28"/>
          <w:lang w:val="en-US"/>
        </w:rPr>
      </w:pPr>
      <w:r w:rsidRPr="007D0D62">
        <w:rPr>
          <w:b/>
          <w:sz w:val="28"/>
          <w:szCs w:val="28"/>
          <w:lang w:val="en-US"/>
        </w:rPr>
        <w:t>M11M16F3 interface:</w:t>
      </w:r>
    </w:p>
    <w:p w14:paraId="79D295C8" w14:textId="77777777" w:rsidR="00B85A1C" w:rsidRPr="00A66B0A" w:rsidRDefault="00A66B0A" w:rsidP="00A66B0A">
      <w:pPr>
        <w:spacing w:before="0"/>
        <w:rPr>
          <w:szCs w:val="24"/>
          <w:lang w:val="en-US"/>
        </w:rPr>
      </w:pPr>
      <w:r w:rsidRPr="00151B7D">
        <w:rPr>
          <w:szCs w:val="24"/>
          <w:lang w:val="en-US"/>
        </w:rPr>
        <w:t xml:space="preserve">Sporadically, </w:t>
      </w:r>
      <w:r>
        <w:rPr>
          <w:szCs w:val="24"/>
          <w:lang w:val="en-US"/>
        </w:rPr>
        <w:t xml:space="preserve">the </w:t>
      </w:r>
      <w:r w:rsidRPr="00151B7D">
        <w:rPr>
          <w:szCs w:val="24"/>
          <w:lang w:val="en-US"/>
        </w:rPr>
        <w:t xml:space="preserve">F3 wheel position selection does not work on the “Main” panel of the M11M16F3 interface. To solve this, go to the “Axes/Status” panel and move the F3 wheel with the Step Up or </w:t>
      </w:r>
      <w:proofErr w:type="gramStart"/>
      <w:r w:rsidRPr="00151B7D">
        <w:rPr>
          <w:szCs w:val="24"/>
          <w:lang w:val="en-US"/>
        </w:rPr>
        <w:t>Down</w:t>
      </w:r>
      <w:proofErr w:type="gramEnd"/>
      <w:r w:rsidRPr="00151B7D">
        <w:rPr>
          <w:szCs w:val="24"/>
          <w:lang w:val="en-US"/>
        </w:rPr>
        <w:t xml:space="preserve"> button of 50 counts, then go back to the Main panel to select the desired wheel position. </w:t>
      </w:r>
      <w:r w:rsidR="00B220D2" w:rsidRPr="00A66B0A">
        <w:rPr>
          <w:szCs w:val="24"/>
          <w:lang w:val="en-US"/>
        </w:rPr>
        <w:t>(</w:t>
      </w:r>
      <w:r w:rsidR="00726FC7">
        <w:rPr>
          <w:szCs w:val="24"/>
          <w:lang w:val="en-US"/>
        </w:rPr>
        <w:t>T</w:t>
      </w:r>
      <w:r>
        <w:rPr>
          <w:szCs w:val="24"/>
          <w:lang w:val="en-US"/>
        </w:rPr>
        <w:t>his i</w:t>
      </w:r>
      <w:r w:rsidR="002E66B0" w:rsidRPr="00A66B0A">
        <w:rPr>
          <w:szCs w:val="24"/>
          <w:lang w:val="en-US"/>
        </w:rPr>
        <w:t>ssue m</w:t>
      </w:r>
      <w:r w:rsidR="00B220D2" w:rsidRPr="00A66B0A">
        <w:rPr>
          <w:szCs w:val="24"/>
          <w:lang w:val="en-US"/>
        </w:rPr>
        <w:t>ay have disappeared because of modification</w:t>
      </w:r>
      <w:r>
        <w:rPr>
          <w:szCs w:val="24"/>
          <w:lang w:val="en-US"/>
        </w:rPr>
        <w:t>s</w:t>
      </w:r>
      <w:r w:rsidR="002E66B0" w:rsidRPr="00A66B0A">
        <w:rPr>
          <w:szCs w:val="24"/>
          <w:lang w:val="en-US"/>
        </w:rPr>
        <w:t>.</w:t>
      </w:r>
      <w:r w:rsidR="00B220D2" w:rsidRPr="00A66B0A">
        <w:rPr>
          <w:szCs w:val="24"/>
          <w:lang w:val="en-US"/>
        </w:rPr>
        <w:t>)</w:t>
      </w:r>
    </w:p>
    <w:p w14:paraId="1EC9142B" w14:textId="77777777" w:rsidR="00A230E0" w:rsidRDefault="00A230E0" w:rsidP="00A66B0A">
      <w:pPr>
        <w:spacing w:before="0"/>
        <w:rPr>
          <w:b/>
          <w:sz w:val="28"/>
          <w:szCs w:val="28"/>
          <w:lang w:val="en-US"/>
        </w:rPr>
      </w:pPr>
    </w:p>
    <w:p w14:paraId="23176880" w14:textId="77777777" w:rsidR="00596423" w:rsidRPr="007D0D62" w:rsidRDefault="00B85A1C" w:rsidP="00A66B0A">
      <w:pPr>
        <w:spacing w:before="0"/>
        <w:rPr>
          <w:sz w:val="28"/>
          <w:szCs w:val="28"/>
          <w:lang w:val="en-US"/>
        </w:rPr>
      </w:pPr>
      <w:r w:rsidRPr="007D0D62">
        <w:rPr>
          <w:b/>
          <w:sz w:val="28"/>
          <w:szCs w:val="28"/>
          <w:lang w:val="en-US"/>
        </w:rPr>
        <w:t>DCP server:</w:t>
      </w:r>
      <w:r w:rsidRPr="007D0D62">
        <w:rPr>
          <w:sz w:val="28"/>
          <w:szCs w:val="28"/>
          <w:lang w:val="en-US"/>
        </w:rPr>
        <w:t xml:space="preserve"> </w:t>
      </w:r>
    </w:p>
    <w:p w14:paraId="5410B6CA" w14:textId="77777777" w:rsidR="008445FA" w:rsidRPr="00A66B0A" w:rsidRDefault="00B85A1C" w:rsidP="00A66B0A">
      <w:pPr>
        <w:spacing w:before="0"/>
        <w:rPr>
          <w:szCs w:val="24"/>
          <w:lang w:val="en-US"/>
        </w:rPr>
      </w:pPr>
      <w:r w:rsidRPr="00A66B0A">
        <w:rPr>
          <w:szCs w:val="24"/>
          <w:lang w:val="en-US"/>
        </w:rPr>
        <w:t xml:space="preserve">If it has to be restarted, be sure </w:t>
      </w:r>
      <w:r w:rsidR="00A66B0A">
        <w:rPr>
          <w:szCs w:val="24"/>
          <w:lang w:val="en-US"/>
        </w:rPr>
        <w:t xml:space="preserve">that </w:t>
      </w:r>
      <w:r w:rsidRPr="00A66B0A">
        <w:rPr>
          <w:szCs w:val="24"/>
          <w:lang w:val="en-US"/>
        </w:rPr>
        <w:t xml:space="preserve">only one instance of the interface is running </w:t>
      </w:r>
      <w:r w:rsidR="00A66B0A">
        <w:rPr>
          <w:szCs w:val="24"/>
          <w:lang w:val="en-US"/>
        </w:rPr>
        <w:t>on</w:t>
      </w:r>
      <w:r w:rsidRPr="00A66B0A">
        <w:rPr>
          <w:szCs w:val="24"/>
          <w:lang w:val="en-US"/>
        </w:rPr>
        <w:t xml:space="preserve"> the GCS computer, checking applications on desktop </w:t>
      </w:r>
      <w:r w:rsidR="00A66B0A">
        <w:rPr>
          <w:szCs w:val="24"/>
          <w:lang w:val="en-US"/>
        </w:rPr>
        <w:t>and</w:t>
      </w:r>
      <w:r w:rsidRPr="00A66B0A">
        <w:rPr>
          <w:szCs w:val="24"/>
          <w:lang w:val="en-US"/>
        </w:rPr>
        <w:t xml:space="preserve"> </w:t>
      </w:r>
      <w:r w:rsidR="00A66B0A">
        <w:rPr>
          <w:szCs w:val="24"/>
          <w:lang w:val="en-US"/>
        </w:rPr>
        <w:t>in</w:t>
      </w:r>
      <w:r w:rsidRPr="00A66B0A">
        <w:rPr>
          <w:szCs w:val="24"/>
          <w:lang w:val="en-US"/>
        </w:rPr>
        <w:t xml:space="preserve"> the taskbar and closing all other instances of “GreCoServer.vi”. Wait for about 3 minutes before restarting the DCP server from the ICS menu, because the DCP communication port 2001 has to be automatically closed by the operating system (CLOSE_WAIT). </w:t>
      </w:r>
    </w:p>
    <w:p w14:paraId="20413761" w14:textId="77777777" w:rsidR="00B85A1C" w:rsidRPr="00A66B0A" w:rsidRDefault="00A66B0A" w:rsidP="00B85A1C">
      <w:pPr>
        <w:spacing w:before="100" w:beforeAutospacing="1"/>
        <w:rPr>
          <w:szCs w:val="24"/>
          <w:lang w:val="en-US"/>
        </w:rPr>
      </w:pPr>
      <w:r w:rsidRPr="00151B7D">
        <w:rPr>
          <w:szCs w:val="24"/>
          <w:lang w:val="en-US"/>
        </w:rPr>
        <w:t xml:space="preserve">In the case of a client program crash or bad disconnect from the DCP server, the green On/Off led corresponding to client on the front panel of the DCP server may remain “On”. </w:t>
      </w:r>
      <w:r w:rsidR="00B85A1C" w:rsidRPr="00A66B0A">
        <w:rPr>
          <w:szCs w:val="24"/>
          <w:lang w:val="en-US"/>
        </w:rPr>
        <w:t xml:space="preserve">In this case, the client will not be able to register again to the DCP server. Just click </w:t>
      </w:r>
      <w:r>
        <w:rPr>
          <w:szCs w:val="24"/>
          <w:lang w:val="en-US"/>
        </w:rPr>
        <w:t>on</w:t>
      </w:r>
      <w:r w:rsidR="00B85A1C" w:rsidRPr="00A66B0A">
        <w:rPr>
          <w:szCs w:val="24"/>
          <w:lang w:val="en-US"/>
        </w:rPr>
        <w:t xml:space="preserve"> the green “On” led to set it “Off” and the client </w:t>
      </w:r>
      <w:r>
        <w:rPr>
          <w:szCs w:val="24"/>
          <w:lang w:val="en-US"/>
        </w:rPr>
        <w:t>can</w:t>
      </w:r>
      <w:r w:rsidR="00B85A1C" w:rsidRPr="00A66B0A">
        <w:rPr>
          <w:szCs w:val="24"/>
          <w:lang w:val="en-US"/>
        </w:rPr>
        <w:t xml:space="preserve"> then register correctly.</w:t>
      </w:r>
    </w:p>
    <w:p w14:paraId="00F64F78" w14:textId="77777777" w:rsidR="00B85A1C" w:rsidRPr="007D0D62" w:rsidRDefault="00B85A1C" w:rsidP="00B85A1C">
      <w:pPr>
        <w:spacing w:before="100" w:beforeAutospacing="1"/>
        <w:rPr>
          <w:sz w:val="28"/>
          <w:szCs w:val="28"/>
          <w:lang w:val="en-US"/>
        </w:rPr>
      </w:pPr>
      <w:r w:rsidRPr="007D0D62">
        <w:rPr>
          <w:noProof/>
          <w:sz w:val="28"/>
          <w:szCs w:val="28"/>
          <w:lang w:val="en-US" w:eastAsia="en-US"/>
        </w:rPr>
        <w:drawing>
          <wp:inline distT="0" distB="0" distL="0" distR="0" wp14:anchorId="5BDE52B7" wp14:editId="7B181CE7">
            <wp:extent cx="5838053" cy="1439224"/>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839240" cy="1439517"/>
                    </a:xfrm>
                    <a:prstGeom prst="rect">
                      <a:avLst/>
                    </a:prstGeom>
                    <a:noFill/>
                    <a:ln w="9525">
                      <a:noFill/>
                      <a:miter lim="800000"/>
                      <a:headEnd/>
                      <a:tailEnd/>
                    </a:ln>
                  </pic:spPr>
                </pic:pic>
              </a:graphicData>
            </a:graphic>
          </wp:inline>
        </w:drawing>
      </w:r>
    </w:p>
    <w:p w14:paraId="04537029" w14:textId="77777777" w:rsidR="00A230E0" w:rsidRDefault="00B85A1C" w:rsidP="00A230E0">
      <w:pPr>
        <w:spacing w:before="100" w:beforeAutospacing="1"/>
        <w:rPr>
          <w:szCs w:val="24"/>
          <w:lang w:val="en-US"/>
        </w:rPr>
      </w:pPr>
      <w:r w:rsidRPr="00A66B0A">
        <w:rPr>
          <w:szCs w:val="24"/>
          <w:lang w:val="en-US"/>
        </w:rPr>
        <w:t xml:space="preserve">Thomas </w:t>
      </w:r>
      <w:proofErr w:type="spellStart"/>
      <w:r w:rsidRPr="00A66B0A">
        <w:rPr>
          <w:szCs w:val="24"/>
          <w:lang w:val="en-US"/>
        </w:rPr>
        <w:t>Hederer</w:t>
      </w:r>
      <w:proofErr w:type="spellEnd"/>
      <w:r w:rsidRPr="00A66B0A">
        <w:rPr>
          <w:szCs w:val="24"/>
          <w:lang w:val="en-US"/>
        </w:rPr>
        <w:t xml:space="preserve"> solved a serious network problem caused by the VPN server, resulting in remote panel, clients, and instrument computer </w:t>
      </w:r>
      <w:r w:rsidR="0048310A" w:rsidRPr="00A66B0A">
        <w:rPr>
          <w:szCs w:val="24"/>
          <w:lang w:val="en-US"/>
        </w:rPr>
        <w:t xml:space="preserve">sporadic </w:t>
      </w:r>
      <w:r w:rsidRPr="00A66B0A">
        <w:rPr>
          <w:szCs w:val="24"/>
          <w:lang w:val="en-US"/>
        </w:rPr>
        <w:t>disconnections. (2017/05/04)</w:t>
      </w:r>
      <w:r w:rsidR="00A230E0">
        <w:rPr>
          <w:szCs w:val="24"/>
          <w:lang w:val="en-US"/>
        </w:rPr>
        <w:t xml:space="preserve"> </w:t>
      </w:r>
      <w:r w:rsidR="00A230E0">
        <w:rPr>
          <w:szCs w:val="24"/>
          <w:lang w:val="en-US"/>
        </w:rPr>
        <w:br w:type="page"/>
      </w:r>
    </w:p>
    <w:p w14:paraId="100285E7" w14:textId="77777777" w:rsidR="00B85A1C" w:rsidRPr="007D0D62" w:rsidRDefault="00B85A1C" w:rsidP="00415FD9">
      <w:pPr>
        <w:pStyle w:val="Heading1"/>
        <w:rPr>
          <w:sz w:val="36"/>
          <w:szCs w:val="36"/>
          <w:lang w:val="en-US"/>
        </w:rPr>
      </w:pPr>
      <w:bookmarkStart w:id="22" w:name="_Toc388104346"/>
      <w:r w:rsidRPr="007D0D62">
        <w:rPr>
          <w:sz w:val="36"/>
          <w:szCs w:val="36"/>
          <w:lang w:val="en-US"/>
        </w:rPr>
        <w:lastRenderedPageBreak/>
        <w:t>Tips and tricks</w:t>
      </w:r>
      <w:bookmarkEnd w:id="22"/>
    </w:p>
    <w:p w14:paraId="4BD7A5F3" w14:textId="77777777" w:rsidR="00B85A1C" w:rsidRPr="007D0D62" w:rsidRDefault="00B85A1C" w:rsidP="00B85A1C">
      <w:pPr>
        <w:spacing w:before="100" w:beforeAutospacing="1"/>
        <w:rPr>
          <w:b/>
          <w:sz w:val="28"/>
          <w:szCs w:val="28"/>
          <w:lang w:val="en-US"/>
        </w:rPr>
      </w:pPr>
      <w:r w:rsidRPr="007D0D62">
        <w:rPr>
          <w:b/>
          <w:sz w:val="28"/>
          <w:szCs w:val="28"/>
          <w:lang w:val="en-US"/>
        </w:rPr>
        <w:t>Starting Telescope</w:t>
      </w:r>
      <w:r w:rsidR="00156A47" w:rsidRPr="007D0D62">
        <w:rPr>
          <w:b/>
          <w:sz w:val="28"/>
          <w:szCs w:val="28"/>
          <w:lang w:val="en-US"/>
        </w:rPr>
        <w:t xml:space="preserve"> (Dome opened)</w:t>
      </w:r>
      <w:r w:rsidRPr="007D0D62">
        <w:rPr>
          <w:b/>
          <w:sz w:val="28"/>
          <w:szCs w:val="28"/>
          <w:lang w:val="en-US"/>
        </w:rPr>
        <w:t>: No “Remote” option at SCU</w:t>
      </w:r>
    </w:p>
    <w:p w14:paraId="2B062A3C" w14:textId="77777777" w:rsidR="00DB5AC2" w:rsidRPr="00151B7D" w:rsidRDefault="00DB5AC2" w:rsidP="00DB5AC2">
      <w:pPr>
        <w:spacing w:before="100" w:beforeAutospacing="1"/>
        <w:rPr>
          <w:szCs w:val="24"/>
          <w:lang w:val="en-US"/>
        </w:rPr>
      </w:pPr>
      <w:r w:rsidRPr="00151B7D">
        <w:rPr>
          <w:szCs w:val="24"/>
          <w:lang w:val="en-US"/>
        </w:rPr>
        <w:t>Potential problem: The SCU telescope control program, normally in “</w:t>
      </w:r>
      <w:r w:rsidRPr="00151B7D">
        <w:rPr>
          <w:b/>
          <w:szCs w:val="24"/>
          <w:lang w:val="en-US"/>
        </w:rPr>
        <w:t>Host</w:t>
      </w:r>
      <w:r w:rsidRPr="00151B7D">
        <w:rPr>
          <w:szCs w:val="24"/>
          <w:lang w:val="en-US"/>
        </w:rPr>
        <w:t>“ mode for tracking, is in "</w:t>
      </w:r>
      <w:r w:rsidRPr="00151B7D">
        <w:rPr>
          <w:b/>
          <w:szCs w:val="24"/>
          <w:lang w:val="en-US"/>
        </w:rPr>
        <w:t>LCP</w:t>
      </w:r>
      <w:r w:rsidRPr="00151B7D">
        <w:rPr>
          <w:szCs w:val="24"/>
          <w:lang w:val="en-US"/>
        </w:rPr>
        <w:t>" mode (local control panel) and there is no "</w:t>
      </w:r>
      <w:r w:rsidRPr="00151B7D">
        <w:rPr>
          <w:b/>
          <w:szCs w:val="24"/>
          <w:lang w:val="en-US"/>
        </w:rPr>
        <w:t>Remote</w:t>
      </w:r>
      <w:r w:rsidRPr="00151B7D">
        <w:rPr>
          <w:szCs w:val="24"/>
          <w:lang w:val="en-US"/>
        </w:rPr>
        <w:t>" option at the bottom of the screen instead of “</w:t>
      </w:r>
      <w:r w:rsidRPr="00151B7D">
        <w:rPr>
          <w:b/>
          <w:szCs w:val="24"/>
          <w:lang w:val="en-US"/>
        </w:rPr>
        <w:t>Local Control</w:t>
      </w:r>
      <w:r w:rsidRPr="00151B7D">
        <w:rPr>
          <w:szCs w:val="24"/>
          <w:lang w:val="en-US"/>
        </w:rPr>
        <w:t>“. The trick is to shortly close the dome and reopen it to get an error, push to clear the red “Interlock“ error button on the GREST cabinet and "Remote" should appear on the screen.</w:t>
      </w:r>
    </w:p>
    <w:p w14:paraId="268F0C60" w14:textId="77777777" w:rsidR="00AB3D0A" w:rsidRPr="007D0D62" w:rsidRDefault="00AB3D0A" w:rsidP="00AB3D0A">
      <w:pPr>
        <w:spacing w:before="100" w:beforeAutospacing="1"/>
        <w:jc w:val="center"/>
        <w:rPr>
          <w:sz w:val="28"/>
          <w:szCs w:val="28"/>
          <w:lang w:val="en-US"/>
        </w:rPr>
      </w:pPr>
      <w:r w:rsidRPr="007D0D62">
        <w:rPr>
          <w:noProof/>
          <w:sz w:val="28"/>
          <w:szCs w:val="28"/>
          <w:lang w:val="en-US" w:eastAsia="en-US"/>
        </w:rPr>
        <w:drawing>
          <wp:inline distT="0" distB="0" distL="0" distR="0" wp14:anchorId="6719D5BB" wp14:editId="65296509">
            <wp:extent cx="2284344" cy="2177820"/>
            <wp:effectExtent l="19050" t="0" r="1656"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291080" cy="2171700"/>
                    </a:xfrm>
                    <a:prstGeom prst="rect">
                      <a:avLst/>
                    </a:prstGeom>
                    <a:noFill/>
                    <a:ln w="9525">
                      <a:noFill/>
                      <a:miter lim="800000"/>
                      <a:headEnd/>
                      <a:tailEnd/>
                    </a:ln>
                  </pic:spPr>
                </pic:pic>
              </a:graphicData>
            </a:graphic>
          </wp:inline>
        </w:drawing>
      </w:r>
      <w:r w:rsidRPr="007D0D62">
        <w:rPr>
          <w:sz w:val="28"/>
          <w:szCs w:val="28"/>
          <w:lang w:val="en-US"/>
        </w:rPr>
        <w:t xml:space="preserve">          </w:t>
      </w:r>
      <w:r w:rsidRPr="007D0D62">
        <w:rPr>
          <w:noProof/>
          <w:sz w:val="28"/>
          <w:szCs w:val="28"/>
          <w:lang w:val="en-US" w:eastAsia="en-US"/>
        </w:rPr>
        <w:drawing>
          <wp:inline distT="0" distB="0" distL="0" distR="0" wp14:anchorId="0015FF03" wp14:editId="66E4C96A">
            <wp:extent cx="2263913" cy="1143000"/>
            <wp:effectExtent l="19050" t="0" r="3037"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260665" cy="1141360"/>
                    </a:xfrm>
                    <a:prstGeom prst="rect">
                      <a:avLst/>
                    </a:prstGeom>
                    <a:noFill/>
                    <a:ln w="9525">
                      <a:noFill/>
                      <a:miter lim="800000"/>
                      <a:headEnd/>
                      <a:tailEnd/>
                    </a:ln>
                  </pic:spPr>
                </pic:pic>
              </a:graphicData>
            </a:graphic>
          </wp:inline>
        </w:drawing>
      </w:r>
    </w:p>
    <w:p w14:paraId="58DA8AC7" w14:textId="77777777" w:rsidR="00AB3D0A" w:rsidRPr="007D0D62" w:rsidRDefault="00AB3D0A" w:rsidP="00AB3D0A">
      <w:pPr>
        <w:spacing w:before="100" w:beforeAutospacing="1"/>
        <w:jc w:val="center"/>
        <w:rPr>
          <w:sz w:val="28"/>
          <w:szCs w:val="28"/>
          <w:lang w:val="en-US"/>
        </w:rPr>
      </w:pPr>
    </w:p>
    <w:p w14:paraId="530ACE35" w14:textId="77777777" w:rsidR="00B85A1C" w:rsidRPr="007D0D62" w:rsidRDefault="00B85A1C" w:rsidP="00B85A1C">
      <w:pPr>
        <w:spacing w:before="100" w:beforeAutospacing="1"/>
        <w:rPr>
          <w:b/>
          <w:sz w:val="28"/>
          <w:szCs w:val="28"/>
          <w:lang w:val="en-US"/>
        </w:rPr>
      </w:pPr>
      <w:r w:rsidRPr="007D0D62">
        <w:rPr>
          <w:b/>
          <w:sz w:val="28"/>
          <w:szCs w:val="28"/>
          <w:lang w:val="en-US"/>
        </w:rPr>
        <w:t>No tracking possible after referencing</w:t>
      </w:r>
    </w:p>
    <w:p w14:paraId="60959FE4" w14:textId="77777777" w:rsidR="00B85A1C" w:rsidRPr="00DB5AC2" w:rsidRDefault="00B85A1C" w:rsidP="00B85A1C">
      <w:pPr>
        <w:spacing w:before="100" w:beforeAutospacing="1"/>
        <w:rPr>
          <w:szCs w:val="24"/>
          <w:lang w:val="en-US"/>
        </w:rPr>
      </w:pPr>
      <w:r w:rsidRPr="00DB5AC2">
        <w:rPr>
          <w:szCs w:val="24"/>
          <w:lang w:val="en-US"/>
        </w:rPr>
        <w:t xml:space="preserve">After referencing the telescope, an error remains </w:t>
      </w:r>
      <w:r w:rsidR="003D7864">
        <w:rPr>
          <w:szCs w:val="24"/>
          <w:lang w:val="en-US"/>
        </w:rPr>
        <w:t xml:space="preserve">on the GTCS that is </w:t>
      </w:r>
      <w:r w:rsidRPr="00DB5AC2">
        <w:rPr>
          <w:szCs w:val="24"/>
          <w:lang w:val="en-US"/>
        </w:rPr>
        <w:t>blocking the tracking, saying "</w:t>
      </w:r>
      <w:r w:rsidRPr="00DB5AC2">
        <w:rPr>
          <w:b/>
          <w:szCs w:val="24"/>
          <w:lang w:val="en-US"/>
        </w:rPr>
        <w:t>wrong mode...</w:t>
      </w:r>
      <w:proofErr w:type="gramStart"/>
      <w:r w:rsidRPr="00DB5AC2">
        <w:rPr>
          <w:szCs w:val="24"/>
          <w:lang w:val="en-US"/>
        </w:rPr>
        <w:t>".</w:t>
      </w:r>
      <w:proofErr w:type="gramEnd"/>
      <w:r w:rsidRPr="00DB5AC2">
        <w:rPr>
          <w:szCs w:val="24"/>
          <w:lang w:val="en-US"/>
        </w:rPr>
        <w:t xml:space="preserve"> T</w:t>
      </w:r>
      <w:r w:rsidR="003D7864">
        <w:rPr>
          <w:szCs w:val="24"/>
          <w:lang w:val="en-US"/>
        </w:rPr>
        <w:t>he trick is to restart the GTCS on the GCS computer, but in</w:t>
      </w:r>
      <w:r w:rsidRPr="00DB5AC2">
        <w:rPr>
          <w:szCs w:val="24"/>
          <w:lang w:val="en-US"/>
        </w:rPr>
        <w:t xml:space="preserve"> the beginning answer "</w:t>
      </w:r>
      <w:r w:rsidRPr="00DB5AC2">
        <w:rPr>
          <w:b/>
          <w:szCs w:val="24"/>
          <w:lang w:val="en-US"/>
        </w:rPr>
        <w:t>Yes</w:t>
      </w:r>
      <w:r w:rsidRPr="00DB5AC2">
        <w:rPr>
          <w:szCs w:val="24"/>
          <w:lang w:val="en-US"/>
        </w:rPr>
        <w:t>" to "</w:t>
      </w:r>
      <w:r w:rsidRPr="00DB5AC2">
        <w:rPr>
          <w:b/>
          <w:szCs w:val="24"/>
          <w:lang w:val="en-US"/>
        </w:rPr>
        <w:t>Initialize?</w:t>
      </w:r>
      <w:r w:rsidRPr="00DB5AC2">
        <w:rPr>
          <w:szCs w:val="24"/>
          <w:lang w:val="en-US"/>
        </w:rPr>
        <w:t>",</w:t>
      </w:r>
      <w:r w:rsidR="0097073C" w:rsidRPr="00DB5AC2">
        <w:rPr>
          <w:szCs w:val="24"/>
          <w:lang w:val="en-US"/>
        </w:rPr>
        <w:t xml:space="preserve"> </w:t>
      </w:r>
      <w:r w:rsidRPr="00DB5AC2">
        <w:rPr>
          <w:szCs w:val="24"/>
          <w:lang w:val="en-US"/>
        </w:rPr>
        <w:t xml:space="preserve">then the error is cleared and tracking possible, or  if it is already running, go to </w:t>
      </w:r>
      <w:r w:rsidR="003D7864">
        <w:rPr>
          <w:szCs w:val="24"/>
          <w:lang w:val="en-US"/>
        </w:rPr>
        <w:t xml:space="preserve">the </w:t>
      </w:r>
      <w:r w:rsidRPr="00DB5AC2">
        <w:rPr>
          <w:szCs w:val="24"/>
          <w:lang w:val="en-US"/>
        </w:rPr>
        <w:t>GTCS menu "operate" and select "initialize telescope".</w:t>
      </w:r>
    </w:p>
    <w:p w14:paraId="6723E975" w14:textId="77777777" w:rsidR="002856CA" w:rsidRDefault="002856CA" w:rsidP="00B85A1C">
      <w:pPr>
        <w:spacing w:before="100" w:beforeAutospacing="1"/>
        <w:rPr>
          <w:sz w:val="28"/>
          <w:szCs w:val="28"/>
          <w:lang w:val="en-US"/>
        </w:rPr>
      </w:pPr>
    </w:p>
    <w:p w14:paraId="67C02277" w14:textId="77777777" w:rsidR="00BB5B14" w:rsidRDefault="00BB5B14" w:rsidP="00B85A1C">
      <w:pPr>
        <w:spacing w:before="100" w:beforeAutospacing="1"/>
        <w:rPr>
          <w:sz w:val="28"/>
          <w:szCs w:val="28"/>
          <w:lang w:val="en-US"/>
        </w:rPr>
      </w:pPr>
    </w:p>
    <w:p w14:paraId="50F71DD3" w14:textId="77777777" w:rsidR="00BB5B14" w:rsidRDefault="00BB5B14" w:rsidP="00B85A1C">
      <w:pPr>
        <w:spacing w:before="100" w:beforeAutospacing="1"/>
        <w:rPr>
          <w:sz w:val="28"/>
          <w:szCs w:val="28"/>
          <w:lang w:val="en-US"/>
        </w:rPr>
      </w:pPr>
    </w:p>
    <w:p w14:paraId="33400564" w14:textId="77777777" w:rsidR="00BB5B14" w:rsidRDefault="00BB5B14" w:rsidP="00B85A1C">
      <w:pPr>
        <w:spacing w:before="100" w:beforeAutospacing="1"/>
        <w:rPr>
          <w:sz w:val="28"/>
          <w:szCs w:val="28"/>
          <w:lang w:val="en-US"/>
        </w:rPr>
      </w:pPr>
    </w:p>
    <w:p w14:paraId="3A1B89B9" w14:textId="77777777" w:rsidR="00BB5B14" w:rsidRDefault="00BB5B14" w:rsidP="00B85A1C">
      <w:pPr>
        <w:spacing w:before="100" w:beforeAutospacing="1"/>
        <w:rPr>
          <w:sz w:val="28"/>
          <w:szCs w:val="28"/>
          <w:lang w:val="en-US"/>
        </w:rPr>
      </w:pPr>
    </w:p>
    <w:p w14:paraId="4D7F411E" w14:textId="77777777" w:rsidR="00BB5B14" w:rsidRPr="007D0D62" w:rsidRDefault="00BB5B14" w:rsidP="00B85A1C">
      <w:pPr>
        <w:spacing w:before="100" w:beforeAutospacing="1"/>
        <w:rPr>
          <w:sz w:val="28"/>
          <w:szCs w:val="28"/>
          <w:lang w:val="en-US"/>
        </w:rPr>
      </w:pPr>
    </w:p>
    <w:p w14:paraId="25F1FD9B" w14:textId="77777777" w:rsidR="00B85A1C" w:rsidRPr="007D0D62" w:rsidRDefault="00B85A1C" w:rsidP="00415FD9">
      <w:pPr>
        <w:pStyle w:val="Heading1"/>
        <w:rPr>
          <w:sz w:val="36"/>
          <w:szCs w:val="36"/>
          <w:lang w:val="en-US"/>
        </w:rPr>
      </w:pPr>
      <w:r w:rsidRPr="007D0D62">
        <w:rPr>
          <w:sz w:val="32"/>
          <w:szCs w:val="32"/>
          <w:lang w:val="en-US"/>
        </w:rPr>
        <w:lastRenderedPageBreak/>
        <w:t xml:space="preserve">  </w:t>
      </w:r>
      <w:bookmarkStart w:id="23" w:name="_Toc388104347"/>
      <w:r w:rsidRPr="007D0D62">
        <w:rPr>
          <w:sz w:val="36"/>
          <w:szCs w:val="36"/>
          <w:lang w:val="en-US"/>
        </w:rPr>
        <w:t>A</w:t>
      </w:r>
      <w:r w:rsidR="002856CA" w:rsidRPr="007D0D62">
        <w:rPr>
          <w:sz w:val="36"/>
          <w:szCs w:val="36"/>
          <w:lang w:val="en-US"/>
        </w:rPr>
        <w:t>ddendum</w:t>
      </w:r>
      <w:bookmarkEnd w:id="23"/>
    </w:p>
    <w:p w14:paraId="4F9AF7C1" w14:textId="77777777" w:rsidR="00B85A1C" w:rsidRPr="00474F97" w:rsidRDefault="00B85A1C" w:rsidP="00B85A1C">
      <w:pPr>
        <w:spacing w:before="100" w:beforeAutospacing="1"/>
        <w:rPr>
          <w:szCs w:val="24"/>
          <w:lang w:val="en-US"/>
        </w:rPr>
      </w:pPr>
      <w:r w:rsidRPr="00474F97">
        <w:rPr>
          <w:szCs w:val="24"/>
          <w:lang w:val="en-US"/>
        </w:rPr>
        <w:t>In case of issue</w:t>
      </w:r>
      <w:r w:rsidR="00474F97">
        <w:rPr>
          <w:szCs w:val="24"/>
          <w:lang w:val="en-US"/>
        </w:rPr>
        <w:t>s</w:t>
      </w:r>
      <w:r w:rsidRPr="00474F97">
        <w:rPr>
          <w:szCs w:val="24"/>
          <w:lang w:val="en-US"/>
        </w:rPr>
        <w:t xml:space="preserve"> with GUIs, the user can try to close the interface and </w:t>
      </w:r>
      <w:r w:rsidR="00474F97">
        <w:rPr>
          <w:szCs w:val="24"/>
          <w:lang w:val="en-US"/>
        </w:rPr>
        <w:t>the potential</w:t>
      </w:r>
      <w:r w:rsidRPr="00474F97">
        <w:rPr>
          <w:szCs w:val="24"/>
          <w:lang w:val="en-US"/>
        </w:rPr>
        <w:t xml:space="preserve"> dialog box related to it </w:t>
      </w:r>
      <w:r w:rsidR="00474F97">
        <w:rPr>
          <w:szCs w:val="24"/>
          <w:lang w:val="en-US"/>
        </w:rPr>
        <w:t>on</w:t>
      </w:r>
      <w:r w:rsidRPr="00474F97">
        <w:rPr>
          <w:szCs w:val="24"/>
          <w:lang w:val="en-US"/>
        </w:rPr>
        <w:t xml:space="preserve"> the Flight Station. After verifying that no other instance of the interface is running on desktop, task bar, etc., the user can try to </w:t>
      </w:r>
      <w:r w:rsidR="00474F97">
        <w:rPr>
          <w:szCs w:val="24"/>
          <w:lang w:val="en-US"/>
        </w:rPr>
        <w:t>re</w:t>
      </w:r>
      <w:r w:rsidR="004B6025">
        <w:rPr>
          <w:szCs w:val="24"/>
          <w:lang w:val="en-US"/>
        </w:rPr>
        <w:t>-</w:t>
      </w:r>
      <w:r w:rsidRPr="00474F97">
        <w:rPr>
          <w:szCs w:val="24"/>
          <w:lang w:val="en-US"/>
        </w:rPr>
        <w:t xml:space="preserve">launch the interface from </w:t>
      </w:r>
      <w:r w:rsidR="00474F97">
        <w:rPr>
          <w:szCs w:val="24"/>
          <w:lang w:val="en-US"/>
        </w:rPr>
        <w:t xml:space="preserve">the </w:t>
      </w:r>
      <w:r w:rsidRPr="00474F97">
        <w:rPr>
          <w:szCs w:val="24"/>
          <w:lang w:val="en-US"/>
        </w:rPr>
        <w:t xml:space="preserve">ICS menu. If the interface does not start, the problem can come from the executable </w:t>
      </w:r>
      <w:r w:rsidR="00474F97">
        <w:rPr>
          <w:szCs w:val="24"/>
          <w:lang w:val="en-US"/>
        </w:rPr>
        <w:t>on the</w:t>
      </w:r>
      <w:r w:rsidRPr="00474F97">
        <w:rPr>
          <w:szCs w:val="24"/>
          <w:lang w:val="en-US"/>
        </w:rPr>
        <w:t xml:space="preserve"> GCS computer.</w:t>
      </w:r>
    </w:p>
    <w:p w14:paraId="071F75CB" w14:textId="77777777" w:rsidR="00474F97" w:rsidRPr="00C25D57" w:rsidRDefault="00474F97" w:rsidP="00474F97">
      <w:pPr>
        <w:spacing w:before="100" w:beforeAutospacing="1"/>
        <w:rPr>
          <w:szCs w:val="24"/>
          <w:lang w:val="en-US"/>
        </w:rPr>
      </w:pPr>
      <w:r w:rsidRPr="00C25D57">
        <w:rPr>
          <w:szCs w:val="24"/>
          <w:lang w:val="en-US"/>
        </w:rPr>
        <w:t xml:space="preserve">As a second step, the user has to close the faulty interface on the GCS computer desktop, and restart it from the ICS menu in the same way as on the Flight Station, then restart it on the F.S. </w:t>
      </w:r>
    </w:p>
    <w:p w14:paraId="5CF69595" w14:textId="77777777" w:rsidR="00474F97" w:rsidRPr="00C25D57" w:rsidRDefault="00474F97" w:rsidP="00474F97">
      <w:pPr>
        <w:spacing w:before="100" w:beforeAutospacing="1"/>
        <w:rPr>
          <w:szCs w:val="24"/>
          <w:lang w:val="en-US"/>
        </w:rPr>
      </w:pPr>
      <w:r w:rsidRPr="00C25D57">
        <w:rPr>
          <w:szCs w:val="24"/>
          <w:lang w:val="en-US"/>
        </w:rPr>
        <w:t>All this can be done also through the Team</w:t>
      </w:r>
      <w:r w:rsidR="004B6025">
        <w:rPr>
          <w:szCs w:val="24"/>
          <w:lang w:val="en-US"/>
        </w:rPr>
        <w:t>V</w:t>
      </w:r>
      <w:r w:rsidRPr="00C25D57">
        <w:rPr>
          <w:szCs w:val="24"/>
          <w:lang w:val="en-US"/>
        </w:rPr>
        <w:t>iewer remote desktop application connecting to “gcs.tt.iac.es”. Do not forget to close the Team</w:t>
      </w:r>
      <w:r w:rsidR="004B6025">
        <w:rPr>
          <w:szCs w:val="24"/>
          <w:lang w:val="en-US"/>
        </w:rPr>
        <w:t>V</w:t>
      </w:r>
      <w:r w:rsidRPr="00C25D57">
        <w:rPr>
          <w:szCs w:val="24"/>
          <w:lang w:val="en-US"/>
        </w:rPr>
        <w:t>iewer connection after use.</w:t>
      </w:r>
    </w:p>
    <w:p w14:paraId="7AD54EBD" w14:textId="77777777" w:rsidR="00474F97" w:rsidRPr="00C25D57" w:rsidRDefault="00474F97" w:rsidP="00474F97">
      <w:pPr>
        <w:spacing w:before="100" w:beforeAutospacing="1"/>
        <w:rPr>
          <w:szCs w:val="24"/>
          <w:lang w:val="en-US"/>
        </w:rPr>
      </w:pPr>
      <w:r w:rsidRPr="00C25D57">
        <w:rPr>
          <w:szCs w:val="24"/>
          <w:lang w:val="en-US"/>
        </w:rPr>
        <w:t>At this point, if the problem remains, the user has to inform the technical team.</w:t>
      </w:r>
    </w:p>
    <w:p w14:paraId="643AB227" w14:textId="77777777" w:rsidR="004B0579" w:rsidRPr="00474F97" w:rsidRDefault="004B0579" w:rsidP="00B85A1C">
      <w:pPr>
        <w:spacing w:before="100" w:beforeAutospacing="1"/>
        <w:rPr>
          <w:szCs w:val="24"/>
          <w:lang w:val="en-US"/>
        </w:rPr>
      </w:pPr>
      <w:r w:rsidRPr="00474F97">
        <w:rPr>
          <w:b/>
          <w:szCs w:val="24"/>
          <w:lang w:val="en-US"/>
        </w:rPr>
        <w:t>BTF3</w:t>
      </w:r>
      <w:r w:rsidRPr="00474F97">
        <w:rPr>
          <w:szCs w:val="24"/>
          <w:lang w:val="en-US"/>
        </w:rPr>
        <w:t xml:space="preserve">: Documentation is currently </w:t>
      </w:r>
      <w:r w:rsidR="00474F97">
        <w:rPr>
          <w:szCs w:val="24"/>
          <w:lang w:val="en-US"/>
        </w:rPr>
        <w:t>in progress</w:t>
      </w:r>
      <w:r w:rsidRPr="00474F97">
        <w:rPr>
          <w:szCs w:val="24"/>
          <w:lang w:val="en-US"/>
        </w:rPr>
        <w:t xml:space="preserve">, and </w:t>
      </w:r>
      <w:r w:rsidR="00474F97">
        <w:rPr>
          <w:szCs w:val="24"/>
          <w:lang w:val="en-US"/>
        </w:rPr>
        <w:t>issues during real observations have</w:t>
      </w:r>
      <w:r w:rsidRPr="00474F97">
        <w:rPr>
          <w:szCs w:val="24"/>
          <w:lang w:val="en-US"/>
        </w:rPr>
        <w:t xml:space="preserve"> to be reported to debug or enhance this system.</w:t>
      </w:r>
    </w:p>
    <w:p w14:paraId="3AD167FF" w14:textId="77777777" w:rsidR="00CE2AD2" w:rsidRPr="00474F97" w:rsidRDefault="00CE2AD2" w:rsidP="00CE2AD2">
      <w:pPr>
        <w:spacing w:before="100" w:beforeAutospacing="1"/>
        <w:rPr>
          <w:szCs w:val="24"/>
          <w:lang w:val="en-US"/>
        </w:rPr>
      </w:pPr>
      <w:r w:rsidRPr="00474F97">
        <w:rPr>
          <w:b/>
          <w:szCs w:val="24"/>
          <w:lang w:val="en-US"/>
        </w:rPr>
        <w:t>M4</w:t>
      </w:r>
      <w:r w:rsidRPr="00474F97">
        <w:rPr>
          <w:szCs w:val="24"/>
          <w:lang w:val="en-US"/>
        </w:rPr>
        <w:t xml:space="preserve">: </w:t>
      </w:r>
      <w:r w:rsidR="00474F97">
        <w:rPr>
          <w:szCs w:val="24"/>
          <w:lang w:val="en-US"/>
        </w:rPr>
        <w:t>As of now</w:t>
      </w:r>
      <w:r w:rsidRPr="00474F97">
        <w:rPr>
          <w:szCs w:val="24"/>
          <w:lang w:val="en-US"/>
        </w:rPr>
        <w:t xml:space="preserve">, the cabling is still visible, in the lower spider bar of the Calibration Unit in front of M1. </w:t>
      </w:r>
      <w:r w:rsidR="004B0579" w:rsidRPr="00474F97">
        <w:rPr>
          <w:szCs w:val="24"/>
          <w:lang w:val="en-US"/>
        </w:rPr>
        <w:t xml:space="preserve">Please verify before telescope movement (parking to tracking) that the CoSM black cable is </w:t>
      </w:r>
      <w:r w:rsidR="00474F97">
        <w:rPr>
          <w:szCs w:val="24"/>
          <w:lang w:val="en-US"/>
        </w:rPr>
        <w:t>not in danger</w:t>
      </w:r>
      <w:r w:rsidR="004B0579" w:rsidRPr="00474F97">
        <w:rPr>
          <w:szCs w:val="24"/>
          <w:lang w:val="en-US"/>
        </w:rPr>
        <w:t xml:space="preserve">. </w:t>
      </w:r>
    </w:p>
    <w:p w14:paraId="0E8F75B6" w14:textId="77777777" w:rsidR="00B85A1C" w:rsidRPr="00474F97" w:rsidRDefault="001C05F2" w:rsidP="00B85A1C">
      <w:pPr>
        <w:spacing w:before="100" w:beforeAutospacing="1"/>
        <w:rPr>
          <w:szCs w:val="24"/>
          <w:lang w:val="en-US"/>
        </w:rPr>
      </w:pPr>
      <w:r w:rsidRPr="00474F97">
        <w:rPr>
          <w:b/>
          <w:szCs w:val="24"/>
          <w:lang w:val="en-US"/>
        </w:rPr>
        <w:t>Telescope/Dome operations</w:t>
      </w:r>
      <w:r w:rsidRPr="00474F97">
        <w:rPr>
          <w:szCs w:val="24"/>
          <w:lang w:val="en-US"/>
        </w:rPr>
        <w:t xml:space="preserve">: </w:t>
      </w:r>
      <w:r w:rsidR="005E401A" w:rsidRPr="00474F97">
        <w:rPr>
          <w:szCs w:val="24"/>
          <w:lang w:val="en-US"/>
        </w:rPr>
        <w:t>When opening and closing the dome, the operator has to remain at the dome</w:t>
      </w:r>
      <w:r w:rsidR="00474F97">
        <w:rPr>
          <w:szCs w:val="24"/>
          <w:lang w:val="en-US"/>
        </w:rPr>
        <w:t xml:space="preserve"> level</w:t>
      </w:r>
      <w:r w:rsidR="005E401A" w:rsidRPr="00474F97">
        <w:rPr>
          <w:szCs w:val="24"/>
          <w:lang w:val="en-US"/>
        </w:rPr>
        <w:t xml:space="preserve"> to verify </w:t>
      </w:r>
      <w:r w:rsidR="00474F97">
        <w:rPr>
          <w:szCs w:val="24"/>
          <w:lang w:val="en-US"/>
        </w:rPr>
        <w:t>the correct</w:t>
      </w:r>
      <w:r w:rsidR="005E401A" w:rsidRPr="00474F97">
        <w:rPr>
          <w:szCs w:val="24"/>
          <w:lang w:val="en-US"/>
        </w:rPr>
        <w:t xml:space="preserve"> telescope position, </w:t>
      </w:r>
      <w:r w:rsidR="00474F97">
        <w:rPr>
          <w:szCs w:val="24"/>
          <w:lang w:val="en-US"/>
        </w:rPr>
        <w:t xml:space="preserve">that </w:t>
      </w:r>
      <w:r w:rsidR="005E401A" w:rsidRPr="00474F97">
        <w:rPr>
          <w:szCs w:val="24"/>
          <w:lang w:val="en-US"/>
        </w:rPr>
        <w:t xml:space="preserve">no tools or object </w:t>
      </w:r>
      <w:r w:rsidR="00474F97">
        <w:rPr>
          <w:szCs w:val="24"/>
          <w:lang w:val="en-US"/>
        </w:rPr>
        <w:t>remain</w:t>
      </w:r>
      <w:r w:rsidR="005E401A" w:rsidRPr="00474F97">
        <w:rPr>
          <w:szCs w:val="24"/>
          <w:lang w:val="en-US"/>
        </w:rPr>
        <w:t xml:space="preserve"> around or ove</w:t>
      </w:r>
      <w:r w:rsidR="00474F97">
        <w:rPr>
          <w:szCs w:val="24"/>
          <w:lang w:val="en-US"/>
        </w:rPr>
        <w:t>r the moving parts or prevent</w:t>
      </w:r>
      <w:r w:rsidR="005E401A" w:rsidRPr="00474F97">
        <w:rPr>
          <w:szCs w:val="24"/>
          <w:lang w:val="en-US"/>
        </w:rPr>
        <w:t xml:space="preserve"> movements.</w:t>
      </w:r>
    </w:p>
    <w:p w14:paraId="30A372F4" w14:textId="77777777" w:rsidR="005E401A" w:rsidRPr="00474F97" w:rsidRDefault="00474F97" w:rsidP="00B85A1C">
      <w:pPr>
        <w:spacing w:before="100" w:beforeAutospacing="1"/>
        <w:rPr>
          <w:szCs w:val="24"/>
          <w:lang w:val="en-US"/>
        </w:rPr>
      </w:pPr>
      <w:r>
        <w:rPr>
          <w:szCs w:val="24"/>
          <w:lang w:val="en-US"/>
        </w:rPr>
        <w:t>Always</w:t>
      </w:r>
      <w:r w:rsidR="005E401A" w:rsidRPr="00474F97">
        <w:rPr>
          <w:szCs w:val="24"/>
          <w:lang w:val="en-US"/>
        </w:rPr>
        <w:t xml:space="preserve"> verify </w:t>
      </w:r>
      <w:r>
        <w:rPr>
          <w:szCs w:val="24"/>
          <w:lang w:val="en-US"/>
        </w:rPr>
        <w:t>the spider before opening the M1 cover (</w:t>
      </w:r>
      <w:r w:rsidR="005E401A" w:rsidRPr="00474F97">
        <w:rPr>
          <w:szCs w:val="24"/>
          <w:lang w:val="en-US"/>
        </w:rPr>
        <w:t>symmetric</w:t>
      </w:r>
      <w:r w:rsidR="006769EC" w:rsidRPr="00474F97">
        <w:rPr>
          <w:szCs w:val="24"/>
          <w:lang w:val="en-US"/>
        </w:rPr>
        <w:t xml:space="preserve"> spiders shadow</w:t>
      </w:r>
      <w:r>
        <w:rPr>
          <w:szCs w:val="24"/>
          <w:lang w:val="en-US"/>
        </w:rPr>
        <w:t>)</w:t>
      </w:r>
      <w:r w:rsidR="005E401A" w:rsidRPr="00474F97">
        <w:rPr>
          <w:szCs w:val="24"/>
          <w:lang w:val="en-US"/>
        </w:rPr>
        <w:t>. A bad shadow means a bad telescope reference, leading to burn</w:t>
      </w:r>
      <w:r>
        <w:rPr>
          <w:szCs w:val="24"/>
          <w:lang w:val="en-US"/>
        </w:rPr>
        <w:t>ing</w:t>
      </w:r>
      <w:r w:rsidR="005E401A" w:rsidRPr="00474F97">
        <w:rPr>
          <w:szCs w:val="24"/>
          <w:lang w:val="en-US"/>
        </w:rPr>
        <w:t xml:space="preserve"> telescope part</w:t>
      </w:r>
      <w:r>
        <w:rPr>
          <w:szCs w:val="24"/>
          <w:lang w:val="en-US"/>
        </w:rPr>
        <w:t>s</w:t>
      </w:r>
      <w:r w:rsidR="00D92C31" w:rsidRPr="00474F97">
        <w:rPr>
          <w:szCs w:val="24"/>
          <w:lang w:val="en-US"/>
        </w:rPr>
        <w:t>…</w:t>
      </w:r>
    </w:p>
    <w:p w14:paraId="097DB816" w14:textId="77777777" w:rsidR="004B6025" w:rsidRDefault="004B6025" w:rsidP="00B85A1C">
      <w:pPr>
        <w:spacing w:before="100" w:beforeAutospacing="1"/>
        <w:rPr>
          <w:i/>
          <w:szCs w:val="24"/>
          <w:lang w:val="en-US"/>
        </w:rPr>
      </w:pPr>
    </w:p>
    <w:p w14:paraId="370BD55F" w14:textId="77777777" w:rsidR="004B6025" w:rsidRDefault="004B6025" w:rsidP="00B85A1C">
      <w:pPr>
        <w:spacing w:before="100" w:beforeAutospacing="1"/>
        <w:rPr>
          <w:i/>
          <w:szCs w:val="24"/>
          <w:lang w:val="en-US"/>
        </w:rPr>
      </w:pPr>
    </w:p>
    <w:p w14:paraId="5C056BE3" w14:textId="77777777" w:rsidR="00A230E0" w:rsidRDefault="00A230E0" w:rsidP="00B85A1C">
      <w:pPr>
        <w:spacing w:before="100" w:beforeAutospacing="1"/>
        <w:rPr>
          <w:i/>
          <w:szCs w:val="24"/>
          <w:lang w:val="en-US"/>
        </w:rPr>
      </w:pPr>
    </w:p>
    <w:p w14:paraId="5708BD27" w14:textId="77777777" w:rsidR="00A230E0" w:rsidRDefault="00A230E0" w:rsidP="00B85A1C">
      <w:pPr>
        <w:spacing w:before="100" w:beforeAutospacing="1"/>
        <w:rPr>
          <w:i/>
          <w:szCs w:val="24"/>
          <w:lang w:val="en-US"/>
        </w:rPr>
      </w:pPr>
    </w:p>
    <w:p w14:paraId="054D6B45" w14:textId="77777777" w:rsidR="004B6025" w:rsidRDefault="004B6025" w:rsidP="00B85A1C">
      <w:pPr>
        <w:spacing w:before="100" w:beforeAutospacing="1"/>
        <w:rPr>
          <w:i/>
          <w:szCs w:val="24"/>
          <w:lang w:val="en-US"/>
        </w:rPr>
      </w:pPr>
    </w:p>
    <w:p w14:paraId="0618F157" w14:textId="77777777" w:rsidR="00B85A1C" w:rsidRPr="00474F97" w:rsidRDefault="00B85A1C" w:rsidP="00B85A1C">
      <w:pPr>
        <w:spacing w:before="100" w:beforeAutospacing="1"/>
        <w:rPr>
          <w:i/>
          <w:szCs w:val="24"/>
          <w:lang w:val="en-US"/>
        </w:rPr>
      </w:pPr>
      <w:r w:rsidRPr="00474F97">
        <w:rPr>
          <w:i/>
          <w:szCs w:val="24"/>
          <w:lang w:val="en-US"/>
        </w:rPr>
        <w:t>If something is missing or can be useful for the next observers/users, please contact me to implement the information:</w:t>
      </w:r>
    </w:p>
    <w:p w14:paraId="05EF3DB9" w14:textId="77777777" w:rsidR="00B85A1C" w:rsidRPr="00474F97" w:rsidRDefault="004463F2" w:rsidP="00B85A1C">
      <w:pPr>
        <w:spacing w:before="100" w:beforeAutospacing="1"/>
        <w:rPr>
          <w:szCs w:val="24"/>
          <w:lang w:val="en-US"/>
        </w:rPr>
      </w:pPr>
      <w:r>
        <w:rPr>
          <w:szCs w:val="24"/>
          <w:lang w:val="en-US"/>
        </w:rPr>
        <w:t>Olivier Grassin –</w:t>
      </w:r>
      <w:r w:rsidR="00B85A1C" w:rsidRPr="00474F97">
        <w:rPr>
          <w:szCs w:val="24"/>
          <w:lang w:val="en-US"/>
        </w:rPr>
        <w:t xml:space="preserve"> </w:t>
      </w:r>
      <w:hyperlink r:id="rId41" w:history="1">
        <w:r w:rsidR="00B85A1C" w:rsidRPr="00474F97">
          <w:rPr>
            <w:rStyle w:val="Hyperlink"/>
            <w:szCs w:val="24"/>
            <w:lang w:val="en-US"/>
          </w:rPr>
          <w:t>grassin@leibniz-kis.de</w:t>
        </w:r>
      </w:hyperlink>
    </w:p>
    <w:p w14:paraId="461F8EA4" w14:textId="77777777" w:rsidR="00B85A1C" w:rsidRPr="00474F97" w:rsidRDefault="00B85A1C" w:rsidP="00B85A1C">
      <w:pPr>
        <w:spacing w:before="100" w:beforeAutospacing="1"/>
        <w:rPr>
          <w:szCs w:val="24"/>
          <w:lang w:val="en-US"/>
        </w:rPr>
      </w:pPr>
      <w:r w:rsidRPr="00474F97">
        <w:rPr>
          <w:szCs w:val="24"/>
          <w:lang w:val="en-US"/>
        </w:rPr>
        <w:t>(EOF)</w:t>
      </w:r>
    </w:p>
    <w:sectPr w:rsidR="00B85A1C" w:rsidRPr="00474F97" w:rsidSect="00153049">
      <w:pgSz w:w="11906" w:h="16838"/>
      <w:pgMar w:top="1418" w:right="1418" w:bottom="1134" w:left="1418"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9F53A" w14:textId="77777777" w:rsidR="00362541" w:rsidRDefault="00362541">
      <w:r>
        <w:separator/>
      </w:r>
    </w:p>
  </w:endnote>
  <w:endnote w:type="continuationSeparator" w:id="0">
    <w:p w14:paraId="51A96435" w14:textId="77777777" w:rsidR="00362541" w:rsidRDefault="0036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9AB2" w14:textId="77777777" w:rsidR="00362541" w:rsidRDefault="00362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490433B" w14:textId="77777777" w:rsidR="00362541" w:rsidRDefault="003625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B6B2F" w14:textId="77777777" w:rsidR="00362541" w:rsidRPr="00675892" w:rsidRDefault="00362541" w:rsidP="00153049">
    <w:pPr>
      <w:pStyle w:val="Footer"/>
      <w:pBdr>
        <w:top w:val="single" w:sz="4" w:space="6" w:color="auto"/>
      </w:pBdr>
      <w:ind w:right="70"/>
      <w:rPr>
        <w:sz w:val="22"/>
        <w:szCs w:val="22"/>
      </w:rPr>
    </w:pPr>
    <w:r w:rsidRPr="008066A6">
      <w:rPr>
        <w:sz w:val="22"/>
        <w:szCs w:val="22"/>
      </w:rPr>
      <w:t>Quick</w:t>
    </w:r>
    <w:r>
      <w:rPr>
        <w:sz w:val="22"/>
        <w:szCs w:val="22"/>
      </w:rPr>
      <w:t xml:space="preserve"> </w:t>
    </w:r>
    <w:r w:rsidRPr="008066A6">
      <w:rPr>
        <w:sz w:val="22"/>
        <w:szCs w:val="22"/>
      </w:rPr>
      <w:t>Help</w:t>
    </w:r>
    <w:r>
      <w:rPr>
        <w:sz w:val="22"/>
        <w:szCs w:val="22"/>
      </w:rPr>
      <w:t xml:space="preserve"> </w:t>
    </w:r>
    <w:r w:rsidRPr="008066A6">
      <w:rPr>
        <w:sz w:val="22"/>
        <w:szCs w:val="22"/>
      </w:rPr>
      <w:t>Observation</w:t>
    </w:r>
    <w:r>
      <w:rPr>
        <w:sz w:val="22"/>
        <w:szCs w:val="22"/>
      </w:rPr>
      <w:t xml:space="preserve"> </w:t>
    </w:r>
    <w:r w:rsidRPr="008066A6">
      <w:rPr>
        <w:sz w:val="22"/>
        <w:szCs w:val="22"/>
      </w:rPr>
      <w:t>Manual</w:t>
    </w:r>
    <w:r w:rsidRPr="00675892">
      <w:rPr>
        <w:sz w:val="22"/>
        <w:szCs w:val="22"/>
      </w:rPr>
      <w:fldChar w:fldCharType="begin"/>
    </w:r>
    <w:r w:rsidRPr="00675892">
      <w:rPr>
        <w:sz w:val="22"/>
        <w:szCs w:val="22"/>
      </w:rPr>
      <w:instrText xml:space="preserve"> TITLE </w:instrText>
    </w:r>
    <w:r w:rsidRPr="00675892">
      <w:rPr>
        <w:sz w:val="22"/>
        <w:szCs w:val="22"/>
      </w:rPr>
      <w:fldChar w:fldCharType="end"/>
    </w:r>
    <w:r w:rsidRPr="00675892">
      <w:rPr>
        <w:sz w:val="22"/>
        <w:szCs w:val="22"/>
      </w:rPr>
      <w:tab/>
    </w:r>
    <w:r w:rsidRPr="00675892">
      <w:rPr>
        <w:sz w:val="22"/>
        <w:szCs w:val="22"/>
      </w:rPr>
      <w:tab/>
      <w:t xml:space="preserve">Page </w:t>
    </w:r>
    <w:r w:rsidRPr="00675892">
      <w:rPr>
        <w:rStyle w:val="PageNumber"/>
        <w:sz w:val="22"/>
        <w:szCs w:val="22"/>
      </w:rPr>
      <w:fldChar w:fldCharType="begin"/>
    </w:r>
    <w:r w:rsidRPr="00675892">
      <w:rPr>
        <w:rStyle w:val="PageNumber"/>
        <w:sz w:val="22"/>
        <w:szCs w:val="22"/>
      </w:rPr>
      <w:instrText xml:space="preserve"> PAGE </w:instrText>
    </w:r>
    <w:r w:rsidRPr="00675892">
      <w:rPr>
        <w:rStyle w:val="PageNumber"/>
        <w:sz w:val="22"/>
        <w:szCs w:val="22"/>
      </w:rPr>
      <w:fldChar w:fldCharType="separate"/>
    </w:r>
    <w:r w:rsidR="00997CE2">
      <w:rPr>
        <w:rStyle w:val="PageNumber"/>
        <w:noProof/>
        <w:sz w:val="22"/>
        <w:szCs w:val="22"/>
      </w:rPr>
      <w:t>12</w:t>
    </w:r>
    <w:r w:rsidRPr="00675892">
      <w:rPr>
        <w:rStyle w:val="PageNumber"/>
        <w:sz w:val="22"/>
        <w:szCs w:val="22"/>
      </w:rPr>
      <w:fldChar w:fldCharType="end"/>
    </w:r>
    <w:r w:rsidRPr="00675892">
      <w:rPr>
        <w:rStyle w:val="PageNumber"/>
        <w:sz w:val="22"/>
        <w:szCs w:val="22"/>
      </w:rPr>
      <w:t>/</w:t>
    </w:r>
    <w:r w:rsidR="00997CE2">
      <w:fldChar w:fldCharType="begin"/>
    </w:r>
    <w:r w:rsidR="00997CE2">
      <w:instrText xml:space="preserve"> NUMPAGES  \* MERGEFORMAT </w:instrText>
    </w:r>
    <w:r w:rsidR="00997CE2">
      <w:fldChar w:fldCharType="separate"/>
    </w:r>
    <w:r w:rsidR="00997CE2" w:rsidRPr="00997CE2">
      <w:rPr>
        <w:rStyle w:val="PageNumber"/>
        <w:noProof/>
        <w:sz w:val="22"/>
        <w:szCs w:val="22"/>
      </w:rPr>
      <w:t>23</w:t>
    </w:r>
    <w:r w:rsidR="00997CE2">
      <w:rPr>
        <w:rStyle w:val="PageNumber"/>
        <w:noProof/>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CAC2C" w14:textId="77777777" w:rsidR="00362541" w:rsidRDefault="00362541">
    <w:pPr>
      <w:pStyle w:val="Foote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FD19B" w14:textId="77777777" w:rsidR="00362541" w:rsidRDefault="00362541">
      <w:r>
        <w:separator/>
      </w:r>
    </w:p>
  </w:footnote>
  <w:footnote w:type="continuationSeparator" w:id="0">
    <w:p w14:paraId="0013FB92" w14:textId="77777777" w:rsidR="00362541" w:rsidRDefault="003625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50" w:type="dxa"/>
      <w:tblBorders>
        <w:bottom w:val="double" w:sz="4" w:space="0" w:color="auto"/>
      </w:tblBorders>
      <w:tblLayout w:type="fixed"/>
      <w:tblCellMar>
        <w:left w:w="70" w:type="dxa"/>
        <w:right w:w="70" w:type="dxa"/>
      </w:tblCellMar>
      <w:tblLook w:val="0000" w:firstRow="0" w:lastRow="0" w:firstColumn="0" w:lastColumn="0" w:noHBand="0" w:noVBand="0"/>
    </w:tblPr>
    <w:tblGrid>
      <w:gridCol w:w="920"/>
      <w:gridCol w:w="3560"/>
      <w:gridCol w:w="1015"/>
      <w:gridCol w:w="3755"/>
    </w:tblGrid>
    <w:tr w:rsidR="00362541" w14:paraId="59F157B0" w14:textId="77777777" w:rsidTr="00362541">
      <w:tc>
        <w:tcPr>
          <w:tcW w:w="920" w:type="dxa"/>
        </w:tcPr>
        <w:p w14:paraId="50826E2A" w14:textId="77777777" w:rsidR="00362541" w:rsidRPr="00351E02" w:rsidRDefault="00362541">
          <w:pPr>
            <w:pStyle w:val="Header"/>
            <w:spacing w:before="0"/>
            <w:rPr>
              <w:rFonts w:ascii="Garamond" w:hAnsi="Garamond"/>
              <w:b/>
              <w:szCs w:val="24"/>
            </w:rPr>
          </w:pPr>
          <w:r>
            <w:rPr>
              <w:rFonts w:ascii="Garamond" w:hAnsi="Garamond"/>
              <w:b/>
              <w:szCs w:val="24"/>
            </w:rPr>
            <w:t>AIP</w:t>
          </w:r>
        </w:p>
        <w:p w14:paraId="36C93360" w14:textId="77777777" w:rsidR="00362541" w:rsidRPr="00351E02" w:rsidRDefault="00362541">
          <w:pPr>
            <w:pStyle w:val="Header"/>
            <w:spacing w:before="0"/>
            <w:rPr>
              <w:rFonts w:ascii="Garamond" w:hAnsi="Garamond"/>
              <w:b/>
              <w:szCs w:val="24"/>
            </w:rPr>
          </w:pPr>
          <w:r w:rsidRPr="00351E02">
            <w:rPr>
              <w:rFonts w:ascii="Garamond" w:hAnsi="Garamond"/>
              <w:b/>
              <w:szCs w:val="24"/>
            </w:rPr>
            <w:t>KIS</w:t>
          </w:r>
        </w:p>
        <w:p w14:paraId="5FC4B5DA" w14:textId="77777777" w:rsidR="00362541" w:rsidRDefault="00362541">
          <w:pPr>
            <w:pStyle w:val="Header"/>
            <w:spacing w:before="0"/>
          </w:pPr>
          <w:r w:rsidRPr="00351E02">
            <w:rPr>
              <w:rFonts w:ascii="Garamond" w:hAnsi="Garamond"/>
              <w:b/>
              <w:szCs w:val="24"/>
            </w:rPr>
            <w:t>MPS</w:t>
          </w:r>
        </w:p>
      </w:tc>
      <w:tc>
        <w:tcPr>
          <w:tcW w:w="3560" w:type="dxa"/>
        </w:tcPr>
        <w:p w14:paraId="18814D15" w14:textId="77777777" w:rsidR="00362541" w:rsidRDefault="00362541">
          <w:pPr>
            <w:pStyle w:val="Header"/>
            <w:spacing w:before="0"/>
          </w:pPr>
        </w:p>
        <w:p w14:paraId="3376CCC9" w14:textId="77777777" w:rsidR="00362541" w:rsidRDefault="00362541">
          <w:pPr>
            <w:pStyle w:val="Header"/>
            <w:spacing w:before="0"/>
            <w:jc w:val="center"/>
            <w:rPr>
              <w:b/>
              <w:smallCaps/>
            </w:rPr>
          </w:pPr>
        </w:p>
      </w:tc>
      <w:tc>
        <w:tcPr>
          <w:tcW w:w="1015" w:type="dxa"/>
        </w:tcPr>
        <w:p w14:paraId="6F9B10A9" w14:textId="77777777" w:rsidR="00362541" w:rsidRPr="00675892" w:rsidRDefault="00362541" w:rsidP="00675892">
          <w:pPr>
            <w:pStyle w:val="Header"/>
            <w:spacing w:before="0"/>
            <w:ind w:left="20"/>
            <w:rPr>
              <w:sz w:val="22"/>
              <w:szCs w:val="22"/>
            </w:rPr>
          </w:pPr>
          <w:r w:rsidRPr="00675892">
            <w:rPr>
              <w:sz w:val="22"/>
              <w:szCs w:val="22"/>
            </w:rPr>
            <w:t>Doc. No.</w:t>
          </w:r>
        </w:p>
        <w:p w14:paraId="2ADB14D6" w14:textId="77777777" w:rsidR="00362541" w:rsidRPr="00675892" w:rsidRDefault="00362541" w:rsidP="002314E7">
          <w:pPr>
            <w:pStyle w:val="Header"/>
            <w:spacing w:before="0"/>
            <w:rPr>
              <w:sz w:val="22"/>
              <w:szCs w:val="22"/>
            </w:rPr>
          </w:pPr>
          <w:r>
            <w:rPr>
              <w:sz w:val="22"/>
              <w:szCs w:val="22"/>
            </w:rPr>
            <w:t>Version</w:t>
          </w:r>
          <w:r w:rsidRPr="00675892">
            <w:rPr>
              <w:sz w:val="22"/>
              <w:szCs w:val="22"/>
            </w:rPr>
            <w:t>:</w:t>
          </w:r>
        </w:p>
        <w:p w14:paraId="31BB2FE2" w14:textId="77777777" w:rsidR="00362541" w:rsidRDefault="00362541" w:rsidP="002314E7">
          <w:pPr>
            <w:pStyle w:val="Header"/>
            <w:spacing w:before="0"/>
          </w:pPr>
          <w:r w:rsidRPr="00675892">
            <w:rPr>
              <w:sz w:val="22"/>
              <w:szCs w:val="22"/>
            </w:rPr>
            <w:t>Date:</w:t>
          </w:r>
        </w:p>
      </w:tc>
      <w:tc>
        <w:tcPr>
          <w:tcW w:w="3755" w:type="dxa"/>
        </w:tcPr>
        <w:p w14:paraId="7528B848" w14:textId="77777777" w:rsidR="00362541" w:rsidRPr="0092674C" w:rsidRDefault="00362541" w:rsidP="00362541">
          <w:pPr>
            <w:pStyle w:val="Header"/>
            <w:spacing w:before="0"/>
            <w:jc w:val="right"/>
            <w:rPr>
              <w:sz w:val="22"/>
              <w:szCs w:val="22"/>
              <w:lang w:val="en-US"/>
            </w:rPr>
          </w:pPr>
          <w:r w:rsidRPr="00675892">
            <w:rPr>
              <w:sz w:val="22"/>
              <w:szCs w:val="22"/>
            </w:rPr>
            <w:fldChar w:fldCharType="begin"/>
          </w:r>
          <w:r w:rsidRPr="00675892">
            <w:rPr>
              <w:sz w:val="22"/>
              <w:szCs w:val="22"/>
            </w:rPr>
            <w:instrText xml:space="preserve"> REF Doc_No </w:instrText>
          </w:r>
          <w:r>
            <w:rPr>
              <w:sz w:val="22"/>
              <w:szCs w:val="22"/>
              <w:lang w:val="en-US"/>
            </w:rPr>
            <w:instrText>\* CHARFORMAT</w:instrText>
          </w:r>
          <w:r w:rsidRPr="00675892">
            <w:rPr>
              <w:sz w:val="22"/>
              <w:szCs w:val="22"/>
            </w:rPr>
            <w:fldChar w:fldCharType="separate"/>
          </w:r>
          <w:r w:rsidR="00997CE2" w:rsidRPr="00997CE2">
            <w:rPr>
              <w:sz w:val="22"/>
              <w:szCs w:val="22"/>
            </w:rPr>
            <w:t>GRE-KIS-MAN-0003</w:t>
          </w:r>
          <w:r w:rsidRPr="00675892">
            <w:rPr>
              <w:sz w:val="22"/>
              <w:szCs w:val="22"/>
            </w:rPr>
            <w:fldChar w:fldCharType="end"/>
          </w:r>
        </w:p>
        <w:p w14:paraId="3632916D" w14:textId="77777777" w:rsidR="00362541" w:rsidRPr="0092674C" w:rsidRDefault="00362541" w:rsidP="004520A3">
          <w:pPr>
            <w:pStyle w:val="Header"/>
            <w:spacing w:before="0"/>
            <w:jc w:val="right"/>
            <w:rPr>
              <w:sz w:val="22"/>
              <w:szCs w:val="22"/>
            </w:rPr>
          </w:pPr>
          <w:r w:rsidRPr="0092674C">
            <w:rPr>
              <w:sz w:val="22"/>
              <w:szCs w:val="22"/>
            </w:rPr>
            <w:fldChar w:fldCharType="begin"/>
          </w:r>
          <w:r w:rsidRPr="0092674C">
            <w:rPr>
              <w:sz w:val="22"/>
              <w:szCs w:val="22"/>
            </w:rPr>
            <w:instrText xml:space="preserve"> REF vers </w:instrText>
          </w:r>
          <w:r w:rsidRPr="0092674C">
            <w:rPr>
              <w:sz w:val="22"/>
              <w:szCs w:val="22"/>
              <w:lang w:val="en-US"/>
            </w:rPr>
            <w:instrText>\* CHARFORMAT</w:instrText>
          </w:r>
          <w:r w:rsidRPr="0092674C">
            <w:rPr>
              <w:sz w:val="22"/>
              <w:szCs w:val="22"/>
            </w:rPr>
            <w:fldChar w:fldCharType="separate"/>
          </w:r>
          <w:r w:rsidR="00997CE2" w:rsidRPr="00997CE2">
            <w:rPr>
              <w:sz w:val="22"/>
              <w:szCs w:val="22"/>
            </w:rPr>
            <w:t>&lt;2&gt;</w:t>
          </w:r>
          <w:r w:rsidRPr="0092674C">
            <w:rPr>
              <w:sz w:val="22"/>
              <w:szCs w:val="22"/>
            </w:rPr>
            <w:fldChar w:fldCharType="end"/>
          </w:r>
        </w:p>
        <w:p w14:paraId="4D01D265" w14:textId="77777777" w:rsidR="00362541" w:rsidRPr="00362541" w:rsidRDefault="00362541" w:rsidP="004520A3">
          <w:pPr>
            <w:pStyle w:val="Header"/>
            <w:spacing w:before="0"/>
            <w:jc w:val="right"/>
            <w:rPr>
              <w:sz w:val="22"/>
              <w:szCs w:val="22"/>
            </w:rPr>
          </w:pPr>
          <w:r w:rsidRPr="00362541">
            <w:rPr>
              <w:sz w:val="22"/>
              <w:szCs w:val="22"/>
            </w:rPr>
            <w:fldChar w:fldCharType="begin"/>
          </w:r>
          <w:r w:rsidRPr="00362541">
            <w:rPr>
              <w:sz w:val="22"/>
              <w:szCs w:val="22"/>
            </w:rPr>
            <w:instrText xml:space="preserve"> REF date </w:instrText>
          </w:r>
          <w:r w:rsidRPr="00362541">
            <w:rPr>
              <w:sz w:val="22"/>
              <w:szCs w:val="22"/>
              <w:lang w:val="en-US"/>
            </w:rPr>
            <w:instrText>\* CHARFORMAT</w:instrText>
          </w:r>
          <w:r w:rsidRPr="00362541">
            <w:rPr>
              <w:sz w:val="22"/>
              <w:szCs w:val="22"/>
            </w:rPr>
            <w:instrText xml:space="preserve"> </w:instrText>
          </w:r>
          <w:r w:rsidRPr="00362541">
            <w:rPr>
              <w:sz w:val="22"/>
              <w:szCs w:val="22"/>
            </w:rPr>
            <w:fldChar w:fldCharType="separate"/>
          </w:r>
          <w:r w:rsidR="00997CE2" w:rsidRPr="00997CE2">
            <w:rPr>
              <w:sz w:val="22"/>
              <w:szCs w:val="22"/>
            </w:rPr>
            <w:t>2018-05-08</w:t>
          </w:r>
          <w:r w:rsidRPr="00362541">
            <w:rPr>
              <w:sz w:val="22"/>
              <w:szCs w:val="22"/>
            </w:rPr>
            <w:fldChar w:fldCharType="end"/>
          </w:r>
        </w:p>
      </w:tc>
    </w:tr>
  </w:tbl>
  <w:p w14:paraId="1ABDE377" w14:textId="77777777" w:rsidR="00362541" w:rsidRDefault="0036254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6pt;height:10.6pt;visibility:visible;mso-wrap-style:square" o:bullet="t">
        <v:imagedata r:id="rId1" o:title=""/>
      </v:shape>
    </w:pict>
  </w:numPicBullet>
  <w:abstractNum w:abstractNumId="0">
    <w:nsid w:val="0A27241A"/>
    <w:multiLevelType w:val="hybridMultilevel"/>
    <w:tmpl w:val="5BE8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274CD1"/>
    <w:multiLevelType w:val="hybridMultilevel"/>
    <w:tmpl w:val="DBDC49DC"/>
    <w:lvl w:ilvl="0" w:tplc="A2D679B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620B7"/>
    <w:multiLevelType w:val="hybridMultilevel"/>
    <w:tmpl w:val="8CAE6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3C0655"/>
    <w:multiLevelType w:val="hybridMultilevel"/>
    <w:tmpl w:val="4FA4B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6F60D7"/>
    <w:multiLevelType w:val="hybridMultilevel"/>
    <w:tmpl w:val="D474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C06DA0"/>
    <w:multiLevelType w:val="multilevel"/>
    <w:tmpl w:val="51A82C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311B2299"/>
    <w:multiLevelType w:val="hybridMultilevel"/>
    <w:tmpl w:val="1E0048CE"/>
    <w:lvl w:ilvl="0" w:tplc="A2D679B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2D679BE">
      <w:start w:val="1"/>
      <w:numFmt w:val="bullet"/>
      <w:lvlText w:val="-"/>
      <w:lvlJc w:val="left"/>
      <w:pPr>
        <w:ind w:left="324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477850"/>
    <w:multiLevelType w:val="hybridMultilevel"/>
    <w:tmpl w:val="CE60B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AC54FF"/>
    <w:multiLevelType w:val="hybridMultilevel"/>
    <w:tmpl w:val="45A2ABC4"/>
    <w:lvl w:ilvl="0" w:tplc="141E2D80">
      <w:start w:val="1"/>
      <w:numFmt w:val="bullet"/>
      <w:lvlText w:val=""/>
      <w:lvlJc w:val="left"/>
      <w:pPr>
        <w:ind w:left="720" w:hanging="360"/>
      </w:pPr>
      <w:rPr>
        <w:rFonts w:ascii="Wingdings" w:hAnsi="Wingdings" w:hint="default"/>
        <w:sz w:val="32"/>
        <w:szCs w:val="32"/>
      </w:rPr>
    </w:lvl>
    <w:lvl w:ilvl="1" w:tplc="A2D679BE">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01727"/>
    <w:multiLevelType w:val="multilevel"/>
    <w:tmpl w:val="DDA81306"/>
    <w:lvl w:ilvl="0">
      <w:start w:val="1"/>
      <w:numFmt w:val="bullet"/>
      <w:lvlText w:val="-"/>
      <w:lvlJc w:val="left"/>
      <w:pPr>
        <w:ind w:left="1440" w:hanging="360"/>
      </w:pPr>
      <w:rPr>
        <w:rFonts w:ascii="Times New Roman" w:eastAsiaTheme="minorHAnsi" w:hAnsi="Times New Roman" w:cs="Times New Roman"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0">
    <w:nsid w:val="6C751EA6"/>
    <w:multiLevelType w:val="multilevel"/>
    <w:tmpl w:val="75A012D2"/>
    <w:lvl w:ilvl="0">
      <w:start w:val="1"/>
      <w:numFmt w:val="decimal"/>
      <w:lvlText w:val="%1."/>
      <w:lvlJc w:val="left"/>
      <w:pPr>
        <w:ind w:left="360" w:hanging="360"/>
      </w:pPr>
      <w:rPr>
        <w:rFonts w:hint="default"/>
      </w:rPr>
    </w:lvl>
    <w:lvl w:ilvl="1">
      <w:start w:val="1"/>
      <w:numFmt w:val="decimal"/>
      <w:isLgl/>
      <w:lvlText w:val="%1.%2"/>
      <w:lvlJc w:val="left"/>
      <w:pPr>
        <w:ind w:left="675" w:hanging="675"/>
      </w:pPr>
      <w:rPr>
        <w:rFonts w:hint="default"/>
      </w:rPr>
    </w:lvl>
    <w:lvl w:ilvl="2">
      <w:start w:val="5"/>
      <w:numFmt w:val="decimal"/>
      <w:lvlText w:val="%3.1.10"/>
      <w:lvlJc w:val="left"/>
      <w:pPr>
        <w:ind w:left="720" w:hanging="720"/>
      </w:pPr>
      <w:rPr>
        <w:rFonts w:hint="default"/>
      </w:rPr>
    </w:lvl>
    <w:lvl w:ilvl="3">
      <w:start w:val="1"/>
      <w:numFmt w:val="decimalZero"/>
      <w:lvlText w:val="%4"/>
      <w:lvlJc w:val="left"/>
      <w:pPr>
        <w:ind w:left="1080" w:hanging="1080"/>
      </w:pPr>
      <w:rPr>
        <w:rFonts w:ascii="Times New Roman" w:eastAsiaTheme="minorHAnsi" w:hAnsi="Times New Roman" w:cs="Times New Roman"/>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77252958"/>
    <w:multiLevelType w:val="hybridMultilevel"/>
    <w:tmpl w:val="9E02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8"/>
  </w:num>
  <w:num w:numId="5">
    <w:abstractNumId w:val="9"/>
  </w:num>
  <w:num w:numId="6">
    <w:abstractNumId w:val="1"/>
  </w:num>
  <w:num w:numId="7">
    <w:abstractNumId w:val="7"/>
  </w:num>
  <w:num w:numId="8">
    <w:abstractNumId w:val="11"/>
  </w:num>
  <w:num w:numId="9">
    <w:abstractNumId w:val="6"/>
  </w:num>
  <w:num w:numId="10">
    <w:abstractNumId w:val="4"/>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843"/>
    <w:rsid w:val="00022BE5"/>
    <w:rsid w:val="00046233"/>
    <w:rsid w:val="00061F14"/>
    <w:rsid w:val="00077950"/>
    <w:rsid w:val="00091520"/>
    <w:rsid w:val="00093270"/>
    <w:rsid w:val="000A0BF4"/>
    <w:rsid w:val="000C5E6B"/>
    <w:rsid w:val="000E7B8A"/>
    <w:rsid w:val="001019CE"/>
    <w:rsid w:val="00122CF0"/>
    <w:rsid w:val="00134F17"/>
    <w:rsid w:val="00153049"/>
    <w:rsid w:val="00156A47"/>
    <w:rsid w:val="0015712F"/>
    <w:rsid w:val="00166252"/>
    <w:rsid w:val="0018584B"/>
    <w:rsid w:val="001975DA"/>
    <w:rsid w:val="001B5735"/>
    <w:rsid w:val="001C05F2"/>
    <w:rsid w:val="001D2BBF"/>
    <w:rsid w:val="001E6693"/>
    <w:rsid w:val="002144BE"/>
    <w:rsid w:val="00217EDF"/>
    <w:rsid w:val="00223D16"/>
    <w:rsid w:val="002314E7"/>
    <w:rsid w:val="0023675E"/>
    <w:rsid w:val="002645C5"/>
    <w:rsid w:val="002856CA"/>
    <w:rsid w:val="00286260"/>
    <w:rsid w:val="00292AAE"/>
    <w:rsid w:val="002E66B0"/>
    <w:rsid w:val="003449FF"/>
    <w:rsid w:val="00351E02"/>
    <w:rsid w:val="00357110"/>
    <w:rsid w:val="00362541"/>
    <w:rsid w:val="00375673"/>
    <w:rsid w:val="00387433"/>
    <w:rsid w:val="00395940"/>
    <w:rsid w:val="003A0B60"/>
    <w:rsid w:val="003A6E2F"/>
    <w:rsid w:val="003A7EB5"/>
    <w:rsid w:val="003B67B4"/>
    <w:rsid w:val="003D70FE"/>
    <w:rsid w:val="003D7864"/>
    <w:rsid w:val="00400F30"/>
    <w:rsid w:val="00402E2B"/>
    <w:rsid w:val="00410061"/>
    <w:rsid w:val="00415FD9"/>
    <w:rsid w:val="00436843"/>
    <w:rsid w:val="004463F2"/>
    <w:rsid w:val="004520A3"/>
    <w:rsid w:val="00457805"/>
    <w:rsid w:val="004723D8"/>
    <w:rsid w:val="00474F97"/>
    <w:rsid w:val="00476796"/>
    <w:rsid w:val="0048211E"/>
    <w:rsid w:val="0048310A"/>
    <w:rsid w:val="004A794D"/>
    <w:rsid w:val="004B0579"/>
    <w:rsid w:val="004B6025"/>
    <w:rsid w:val="004C551F"/>
    <w:rsid w:val="004C5AF6"/>
    <w:rsid w:val="004E5625"/>
    <w:rsid w:val="004F3C41"/>
    <w:rsid w:val="00510058"/>
    <w:rsid w:val="005232F7"/>
    <w:rsid w:val="00531289"/>
    <w:rsid w:val="00537DEB"/>
    <w:rsid w:val="00557389"/>
    <w:rsid w:val="00596423"/>
    <w:rsid w:val="005A609D"/>
    <w:rsid w:val="005B704C"/>
    <w:rsid w:val="005C2FAA"/>
    <w:rsid w:val="005C5F28"/>
    <w:rsid w:val="005E401A"/>
    <w:rsid w:val="00610CC6"/>
    <w:rsid w:val="00617520"/>
    <w:rsid w:val="0063203C"/>
    <w:rsid w:val="0063527E"/>
    <w:rsid w:val="00645CCD"/>
    <w:rsid w:val="006646B7"/>
    <w:rsid w:val="00675892"/>
    <w:rsid w:val="006769EC"/>
    <w:rsid w:val="00687177"/>
    <w:rsid w:val="006E72B2"/>
    <w:rsid w:val="006E739E"/>
    <w:rsid w:val="006F0B62"/>
    <w:rsid w:val="00705159"/>
    <w:rsid w:val="00726FC7"/>
    <w:rsid w:val="007325A6"/>
    <w:rsid w:val="00750970"/>
    <w:rsid w:val="00781C62"/>
    <w:rsid w:val="007827F3"/>
    <w:rsid w:val="007B00D8"/>
    <w:rsid w:val="007D0D62"/>
    <w:rsid w:val="007D7477"/>
    <w:rsid w:val="007E3BFE"/>
    <w:rsid w:val="007E4C8B"/>
    <w:rsid w:val="007F3A11"/>
    <w:rsid w:val="008066A6"/>
    <w:rsid w:val="00826C3D"/>
    <w:rsid w:val="0084022B"/>
    <w:rsid w:val="0084042C"/>
    <w:rsid w:val="0084204A"/>
    <w:rsid w:val="008445FA"/>
    <w:rsid w:val="00851591"/>
    <w:rsid w:val="00853A13"/>
    <w:rsid w:val="008B2764"/>
    <w:rsid w:val="008D3194"/>
    <w:rsid w:val="009033BA"/>
    <w:rsid w:val="0090402D"/>
    <w:rsid w:val="0092674C"/>
    <w:rsid w:val="009523D6"/>
    <w:rsid w:val="009642B4"/>
    <w:rsid w:val="0097073C"/>
    <w:rsid w:val="00971CF0"/>
    <w:rsid w:val="00997CE2"/>
    <w:rsid w:val="009D3277"/>
    <w:rsid w:val="009F395D"/>
    <w:rsid w:val="009F4EDD"/>
    <w:rsid w:val="00A230E0"/>
    <w:rsid w:val="00A3785C"/>
    <w:rsid w:val="00A4476C"/>
    <w:rsid w:val="00A51048"/>
    <w:rsid w:val="00A66B0A"/>
    <w:rsid w:val="00A66DB0"/>
    <w:rsid w:val="00AA5ACC"/>
    <w:rsid w:val="00AA6E48"/>
    <w:rsid w:val="00AB2469"/>
    <w:rsid w:val="00AB3D0A"/>
    <w:rsid w:val="00AB7B02"/>
    <w:rsid w:val="00AE0629"/>
    <w:rsid w:val="00AE43D7"/>
    <w:rsid w:val="00AE7D5A"/>
    <w:rsid w:val="00B04D11"/>
    <w:rsid w:val="00B077E9"/>
    <w:rsid w:val="00B220D2"/>
    <w:rsid w:val="00B35496"/>
    <w:rsid w:val="00B404DE"/>
    <w:rsid w:val="00B52EEB"/>
    <w:rsid w:val="00B64B71"/>
    <w:rsid w:val="00B85A1C"/>
    <w:rsid w:val="00BB57C2"/>
    <w:rsid w:val="00BB5B14"/>
    <w:rsid w:val="00BD6388"/>
    <w:rsid w:val="00BF4A0D"/>
    <w:rsid w:val="00C37153"/>
    <w:rsid w:val="00C37AE2"/>
    <w:rsid w:val="00C57B51"/>
    <w:rsid w:val="00C60623"/>
    <w:rsid w:val="00C60F49"/>
    <w:rsid w:val="00C73D74"/>
    <w:rsid w:val="00CB2E8A"/>
    <w:rsid w:val="00CB5961"/>
    <w:rsid w:val="00CC111C"/>
    <w:rsid w:val="00CC1816"/>
    <w:rsid w:val="00CC4DBA"/>
    <w:rsid w:val="00CD103F"/>
    <w:rsid w:val="00CE11F7"/>
    <w:rsid w:val="00CE2AD2"/>
    <w:rsid w:val="00D24706"/>
    <w:rsid w:val="00D33B22"/>
    <w:rsid w:val="00D92C31"/>
    <w:rsid w:val="00DB5AC2"/>
    <w:rsid w:val="00DB7CBD"/>
    <w:rsid w:val="00DD439D"/>
    <w:rsid w:val="00E11541"/>
    <w:rsid w:val="00E27CDF"/>
    <w:rsid w:val="00E417C9"/>
    <w:rsid w:val="00E62B25"/>
    <w:rsid w:val="00E706B9"/>
    <w:rsid w:val="00E80A9A"/>
    <w:rsid w:val="00E80E37"/>
    <w:rsid w:val="00E957A8"/>
    <w:rsid w:val="00EA7453"/>
    <w:rsid w:val="00F00E44"/>
    <w:rsid w:val="00F12DA2"/>
    <w:rsid w:val="00F25A64"/>
    <w:rsid w:val="00F33415"/>
    <w:rsid w:val="00F3739B"/>
    <w:rsid w:val="00F622C6"/>
    <w:rsid w:val="00F74796"/>
    <w:rsid w:val="00FE1175"/>
    <w:rsid w:val="00FE6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08ACC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551F"/>
    <w:pPr>
      <w:spacing w:before="120"/>
      <w:jc w:val="both"/>
    </w:pPr>
    <w:rPr>
      <w:sz w:val="24"/>
    </w:rPr>
  </w:style>
  <w:style w:type="paragraph" w:styleId="Heading1">
    <w:name w:val="heading 1"/>
    <w:basedOn w:val="Normal"/>
    <w:next w:val="Normal"/>
    <w:qFormat/>
    <w:rsid w:val="004C551F"/>
    <w:pPr>
      <w:keepNext/>
      <w:numPr>
        <w:numId w:val="1"/>
      </w:numPr>
      <w:spacing w:before="240" w:after="60"/>
      <w:outlineLvl w:val="0"/>
    </w:pPr>
    <w:rPr>
      <w:b/>
      <w:kern w:val="28"/>
      <w:sz w:val="28"/>
    </w:rPr>
  </w:style>
  <w:style w:type="paragraph" w:styleId="Heading2">
    <w:name w:val="heading 2"/>
    <w:basedOn w:val="Normal"/>
    <w:next w:val="Normal"/>
    <w:qFormat/>
    <w:rsid w:val="004C551F"/>
    <w:pPr>
      <w:keepNext/>
      <w:numPr>
        <w:ilvl w:val="1"/>
        <w:numId w:val="1"/>
      </w:numPr>
      <w:spacing w:before="240" w:after="60"/>
      <w:outlineLvl w:val="1"/>
    </w:pPr>
    <w:rPr>
      <w:b/>
      <w:sz w:val="28"/>
    </w:rPr>
  </w:style>
  <w:style w:type="paragraph" w:styleId="Heading3">
    <w:name w:val="heading 3"/>
    <w:basedOn w:val="Normal"/>
    <w:next w:val="Normal"/>
    <w:qFormat/>
    <w:rsid w:val="004C551F"/>
    <w:pPr>
      <w:keepNext/>
      <w:numPr>
        <w:ilvl w:val="2"/>
        <w:numId w:val="1"/>
      </w:numPr>
      <w:spacing w:before="240" w:after="60"/>
      <w:outlineLvl w:val="2"/>
    </w:pPr>
    <w:rPr>
      <w:b/>
    </w:rPr>
  </w:style>
  <w:style w:type="paragraph" w:styleId="Heading4">
    <w:name w:val="heading 4"/>
    <w:basedOn w:val="Normal"/>
    <w:next w:val="Normal"/>
    <w:qFormat/>
    <w:rsid w:val="004C551F"/>
    <w:pPr>
      <w:keepNext/>
      <w:numPr>
        <w:ilvl w:val="3"/>
        <w:numId w:val="1"/>
      </w:numPr>
      <w:spacing w:before="240" w:after="60"/>
      <w:outlineLvl w:val="3"/>
    </w:pPr>
    <w:rPr>
      <w:u w:val="single"/>
    </w:rPr>
  </w:style>
  <w:style w:type="paragraph" w:styleId="Heading5">
    <w:name w:val="heading 5"/>
    <w:basedOn w:val="Normal"/>
    <w:next w:val="Normal"/>
    <w:qFormat/>
    <w:rsid w:val="004C551F"/>
    <w:pPr>
      <w:numPr>
        <w:ilvl w:val="4"/>
        <w:numId w:val="1"/>
      </w:numPr>
      <w:spacing w:before="240" w:after="60"/>
      <w:outlineLvl w:val="4"/>
    </w:pPr>
    <w:rPr>
      <w:i/>
    </w:rPr>
  </w:style>
  <w:style w:type="paragraph" w:styleId="Heading6">
    <w:name w:val="heading 6"/>
    <w:basedOn w:val="Normal"/>
    <w:next w:val="Normal"/>
    <w:qFormat/>
    <w:rsid w:val="00C57B51"/>
    <w:pPr>
      <w:numPr>
        <w:ilvl w:val="5"/>
        <w:numId w:val="1"/>
      </w:numPr>
      <w:spacing w:before="240" w:after="60"/>
      <w:outlineLvl w:val="5"/>
    </w:pPr>
    <w:rPr>
      <w:b/>
      <w:bCs/>
      <w:sz w:val="22"/>
      <w:szCs w:val="22"/>
    </w:rPr>
  </w:style>
  <w:style w:type="paragraph" w:styleId="Heading7">
    <w:name w:val="heading 7"/>
    <w:basedOn w:val="Normal"/>
    <w:next w:val="Normal"/>
    <w:qFormat/>
    <w:rsid w:val="00C57B51"/>
    <w:pPr>
      <w:numPr>
        <w:ilvl w:val="6"/>
        <w:numId w:val="1"/>
      </w:numPr>
      <w:spacing w:before="240" w:after="60"/>
      <w:outlineLvl w:val="6"/>
    </w:pPr>
    <w:rPr>
      <w:szCs w:val="24"/>
    </w:rPr>
  </w:style>
  <w:style w:type="paragraph" w:styleId="Heading8">
    <w:name w:val="heading 8"/>
    <w:basedOn w:val="Normal"/>
    <w:next w:val="Normal"/>
    <w:qFormat/>
    <w:rsid w:val="00C57B51"/>
    <w:pPr>
      <w:numPr>
        <w:ilvl w:val="7"/>
        <w:numId w:val="1"/>
      </w:numPr>
      <w:spacing w:before="240" w:after="60"/>
      <w:outlineLvl w:val="7"/>
    </w:pPr>
    <w:rPr>
      <w:i/>
      <w:iCs/>
      <w:szCs w:val="24"/>
    </w:rPr>
  </w:style>
  <w:style w:type="paragraph" w:styleId="Heading9">
    <w:name w:val="heading 9"/>
    <w:basedOn w:val="Normal"/>
    <w:next w:val="Normal"/>
    <w:qFormat/>
    <w:rsid w:val="00C57B5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C551F"/>
    <w:pPr>
      <w:tabs>
        <w:tab w:val="center" w:pos="4536"/>
        <w:tab w:val="right" w:pos="9072"/>
      </w:tabs>
    </w:pPr>
  </w:style>
  <w:style w:type="paragraph" w:styleId="Footer">
    <w:name w:val="footer"/>
    <w:basedOn w:val="Normal"/>
    <w:rsid w:val="004C551F"/>
    <w:pPr>
      <w:tabs>
        <w:tab w:val="center" w:pos="4536"/>
        <w:tab w:val="right" w:pos="9072"/>
      </w:tabs>
    </w:pPr>
  </w:style>
  <w:style w:type="character" w:styleId="PageNumber">
    <w:name w:val="page number"/>
    <w:basedOn w:val="DefaultParagraphFont"/>
    <w:rsid w:val="004C551F"/>
  </w:style>
  <w:style w:type="paragraph" w:styleId="BalloonText">
    <w:name w:val="Balloon Text"/>
    <w:basedOn w:val="Normal"/>
    <w:link w:val="BalloonTextChar"/>
    <w:rsid w:val="00022BE5"/>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22BE5"/>
    <w:rPr>
      <w:rFonts w:ascii="Lucida Grande" w:hAnsi="Lucida Grande" w:cs="Lucida Grande"/>
      <w:sz w:val="18"/>
      <w:szCs w:val="18"/>
    </w:rPr>
  </w:style>
  <w:style w:type="paragraph" w:customStyle="1" w:styleId="Zwykytekst1">
    <w:name w:val="Zwykły tekst1"/>
    <w:basedOn w:val="Normal"/>
    <w:rsid w:val="00022BE5"/>
    <w:pPr>
      <w:spacing w:before="0"/>
      <w:ind w:right="2"/>
    </w:pPr>
    <w:rPr>
      <w:rFonts w:eastAsia="Calibri" w:cs="Consolas"/>
      <w:szCs w:val="21"/>
      <w:lang w:eastAsia="en-US"/>
    </w:rPr>
  </w:style>
  <w:style w:type="paragraph" w:styleId="TOC1">
    <w:name w:val="toc 1"/>
    <w:basedOn w:val="Normal"/>
    <w:next w:val="Normal"/>
    <w:uiPriority w:val="39"/>
    <w:rsid w:val="00022BE5"/>
    <w:pPr>
      <w:ind w:right="2"/>
      <w:jc w:val="left"/>
    </w:pPr>
    <w:rPr>
      <w:rFonts w:asciiTheme="minorHAnsi" w:eastAsia="Calibri" w:hAnsiTheme="minorHAnsi" w:cs="Calibri"/>
      <w:b/>
      <w:szCs w:val="24"/>
      <w:lang w:val="en-US" w:eastAsia="en-US"/>
    </w:rPr>
  </w:style>
  <w:style w:type="paragraph" w:styleId="TOC2">
    <w:name w:val="toc 2"/>
    <w:basedOn w:val="Normal"/>
    <w:next w:val="Normal"/>
    <w:autoRedefine/>
    <w:uiPriority w:val="39"/>
    <w:rsid w:val="00022BE5"/>
    <w:pPr>
      <w:spacing w:after="100"/>
      <w:ind w:left="240"/>
    </w:pPr>
  </w:style>
  <w:style w:type="paragraph" w:styleId="HTMLPreformatted">
    <w:name w:val="HTML Preformatted"/>
    <w:basedOn w:val="Normal"/>
    <w:link w:val="HTMLPreformattedChar"/>
    <w:rsid w:val="002314E7"/>
    <w:pPr>
      <w:spacing w:before="0"/>
    </w:pPr>
    <w:rPr>
      <w:rFonts w:ascii="Courier" w:hAnsi="Courier"/>
      <w:sz w:val="20"/>
    </w:rPr>
  </w:style>
  <w:style w:type="character" w:customStyle="1" w:styleId="HTMLPreformattedChar">
    <w:name w:val="HTML Preformatted Char"/>
    <w:basedOn w:val="DefaultParagraphFont"/>
    <w:link w:val="HTMLPreformatted"/>
    <w:rsid w:val="002314E7"/>
    <w:rPr>
      <w:rFonts w:ascii="Courier" w:hAnsi="Courier"/>
    </w:rPr>
  </w:style>
  <w:style w:type="paragraph" w:styleId="ListParagraph">
    <w:name w:val="List Paragraph"/>
    <w:basedOn w:val="Normal"/>
    <w:uiPriority w:val="34"/>
    <w:qFormat/>
    <w:rsid w:val="00B85A1C"/>
    <w:pPr>
      <w:spacing w:before="1080" w:line="202" w:lineRule="auto"/>
      <w:ind w:left="720"/>
      <w:contextualSpacing/>
      <w:jc w:val="left"/>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B85A1C"/>
    <w:rPr>
      <w:color w:val="0000FF" w:themeColor="hyperlink"/>
      <w:u w:val="single"/>
    </w:rPr>
  </w:style>
  <w:style w:type="paragraph" w:styleId="Caption">
    <w:name w:val="caption"/>
    <w:basedOn w:val="Normal"/>
    <w:next w:val="Normal"/>
    <w:unhideWhenUsed/>
    <w:qFormat/>
    <w:rsid w:val="004520A3"/>
    <w:pPr>
      <w:spacing w:before="0"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551F"/>
    <w:pPr>
      <w:spacing w:before="120"/>
      <w:jc w:val="both"/>
    </w:pPr>
    <w:rPr>
      <w:sz w:val="24"/>
    </w:rPr>
  </w:style>
  <w:style w:type="paragraph" w:styleId="Heading1">
    <w:name w:val="heading 1"/>
    <w:basedOn w:val="Normal"/>
    <w:next w:val="Normal"/>
    <w:qFormat/>
    <w:rsid w:val="004C551F"/>
    <w:pPr>
      <w:keepNext/>
      <w:numPr>
        <w:numId w:val="1"/>
      </w:numPr>
      <w:spacing w:before="240" w:after="60"/>
      <w:outlineLvl w:val="0"/>
    </w:pPr>
    <w:rPr>
      <w:b/>
      <w:kern w:val="28"/>
      <w:sz w:val="28"/>
    </w:rPr>
  </w:style>
  <w:style w:type="paragraph" w:styleId="Heading2">
    <w:name w:val="heading 2"/>
    <w:basedOn w:val="Normal"/>
    <w:next w:val="Normal"/>
    <w:qFormat/>
    <w:rsid w:val="004C551F"/>
    <w:pPr>
      <w:keepNext/>
      <w:numPr>
        <w:ilvl w:val="1"/>
        <w:numId w:val="1"/>
      </w:numPr>
      <w:spacing w:before="240" w:after="60"/>
      <w:outlineLvl w:val="1"/>
    </w:pPr>
    <w:rPr>
      <w:b/>
      <w:sz w:val="28"/>
    </w:rPr>
  </w:style>
  <w:style w:type="paragraph" w:styleId="Heading3">
    <w:name w:val="heading 3"/>
    <w:basedOn w:val="Normal"/>
    <w:next w:val="Normal"/>
    <w:qFormat/>
    <w:rsid w:val="004C551F"/>
    <w:pPr>
      <w:keepNext/>
      <w:numPr>
        <w:ilvl w:val="2"/>
        <w:numId w:val="1"/>
      </w:numPr>
      <w:spacing w:before="240" w:after="60"/>
      <w:outlineLvl w:val="2"/>
    </w:pPr>
    <w:rPr>
      <w:b/>
    </w:rPr>
  </w:style>
  <w:style w:type="paragraph" w:styleId="Heading4">
    <w:name w:val="heading 4"/>
    <w:basedOn w:val="Normal"/>
    <w:next w:val="Normal"/>
    <w:qFormat/>
    <w:rsid w:val="004C551F"/>
    <w:pPr>
      <w:keepNext/>
      <w:numPr>
        <w:ilvl w:val="3"/>
        <w:numId w:val="1"/>
      </w:numPr>
      <w:spacing w:before="240" w:after="60"/>
      <w:outlineLvl w:val="3"/>
    </w:pPr>
    <w:rPr>
      <w:u w:val="single"/>
    </w:rPr>
  </w:style>
  <w:style w:type="paragraph" w:styleId="Heading5">
    <w:name w:val="heading 5"/>
    <w:basedOn w:val="Normal"/>
    <w:next w:val="Normal"/>
    <w:qFormat/>
    <w:rsid w:val="004C551F"/>
    <w:pPr>
      <w:numPr>
        <w:ilvl w:val="4"/>
        <w:numId w:val="1"/>
      </w:numPr>
      <w:spacing w:before="240" w:after="60"/>
      <w:outlineLvl w:val="4"/>
    </w:pPr>
    <w:rPr>
      <w:i/>
    </w:rPr>
  </w:style>
  <w:style w:type="paragraph" w:styleId="Heading6">
    <w:name w:val="heading 6"/>
    <w:basedOn w:val="Normal"/>
    <w:next w:val="Normal"/>
    <w:qFormat/>
    <w:rsid w:val="00C57B51"/>
    <w:pPr>
      <w:numPr>
        <w:ilvl w:val="5"/>
        <w:numId w:val="1"/>
      </w:numPr>
      <w:spacing w:before="240" w:after="60"/>
      <w:outlineLvl w:val="5"/>
    </w:pPr>
    <w:rPr>
      <w:b/>
      <w:bCs/>
      <w:sz w:val="22"/>
      <w:szCs w:val="22"/>
    </w:rPr>
  </w:style>
  <w:style w:type="paragraph" w:styleId="Heading7">
    <w:name w:val="heading 7"/>
    <w:basedOn w:val="Normal"/>
    <w:next w:val="Normal"/>
    <w:qFormat/>
    <w:rsid w:val="00C57B51"/>
    <w:pPr>
      <w:numPr>
        <w:ilvl w:val="6"/>
        <w:numId w:val="1"/>
      </w:numPr>
      <w:spacing w:before="240" w:after="60"/>
      <w:outlineLvl w:val="6"/>
    </w:pPr>
    <w:rPr>
      <w:szCs w:val="24"/>
    </w:rPr>
  </w:style>
  <w:style w:type="paragraph" w:styleId="Heading8">
    <w:name w:val="heading 8"/>
    <w:basedOn w:val="Normal"/>
    <w:next w:val="Normal"/>
    <w:qFormat/>
    <w:rsid w:val="00C57B51"/>
    <w:pPr>
      <w:numPr>
        <w:ilvl w:val="7"/>
        <w:numId w:val="1"/>
      </w:numPr>
      <w:spacing w:before="240" w:after="60"/>
      <w:outlineLvl w:val="7"/>
    </w:pPr>
    <w:rPr>
      <w:i/>
      <w:iCs/>
      <w:szCs w:val="24"/>
    </w:rPr>
  </w:style>
  <w:style w:type="paragraph" w:styleId="Heading9">
    <w:name w:val="heading 9"/>
    <w:basedOn w:val="Normal"/>
    <w:next w:val="Normal"/>
    <w:qFormat/>
    <w:rsid w:val="00C57B5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C551F"/>
    <w:pPr>
      <w:tabs>
        <w:tab w:val="center" w:pos="4536"/>
        <w:tab w:val="right" w:pos="9072"/>
      </w:tabs>
    </w:pPr>
  </w:style>
  <w:style w:type="paragraph" w:styleId="Footer">
    <w:name w:val="footer"/>
    <w:basedOn w:val="Normal"/>
    <w:rsid w:val="004C551F"/>
    <w:pPr>
      <w:tabs>
        <w:tab w:val="center" w:pos="4536"/>
        <w:tab w:val="right" w:pos="9072"/>
      </w:tabs>
    </w:pPr>
  </w:style>
  <w:style w:type="character" w:styleId="PageNumber">
    <w:name w:val="page number"/>
    <w:basedOn w:val="DefaultParagraphFont"/>
    <w:rsid w:val="004C551F"/>
  </w:style>
  <w:style w:type="paragraph" w:styleId="BalloonText">
    <w:name w:val="Balloon Text"/>
    <w:basedOn w:val="Normal"/>
    <w:link w:val="BalloonTextChar"/>
    <w:rsid w:val="00022BE5"/>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22BE5"/>
    <w:rPr>
      <w:rFonts w:ascii="Lucida Grande" w:hAnsi="Lucida Grande" w:cs="Lucida Grande"/>
      <w:sz w:val="18"/>
      <w:szCs w:val="18"/>
    </w:rPr>
  </w:style>
  <w:style w:type="paragraph" w:customStyle="1" w:styleId="Zwykytekst1">
    <w:name w:val="Zwykły tekst1"/>
    <w:basedOn w:val="Normal"/>
    <w:rsid w:val="00022BE5"/>
    <w:pPr>
      <w:spacing w:before="0"/>
      <w:ind w:right="2"/>
    </w:pPr>
    <w:rPr>
      <w:rFonts w:eastAsia="Calibri" w:cs="Consolas"/>
      <w:szCs w:val="21"/>
      <w:lang w:eastAsia="en-US"/>
    </w:rPr>
  </w:style>
  <w:style w:type="paragraph" w:styleId="TOC1">
    <w:name w:val="toc 1"/>
    <w:basedOn w:val="Normal"/>
    <w:next w:val="Normal"/>
    <w:uiPriority w:val="39"/>
    <w:rsid w:val="00022BE5"/>
    <w:pPr>
      <w:ind w:right="2"/>
      <w:jc w:val="left"/>
    </w:pPr>
    <w:rPr>
      <w:rFonts w:asciiTheme="minorHAnsi" w:eastAsia="Calibri" w:hAnsiTheme="minorHAnsi" w:cs="Calibri"/>
      <w:b/>
      <w:szCs w:val="24"/>
      <w:lang w:val="en-US" w:eastAsia="en-US"/>
    </w:rPr>
  </w:style>
  <w:style w:type="paragraph" w:styleId="TOC2">
    <w:name w:val="toc 2"/>
    <w:basedOn w:val="Normal"/>
    <w:next w:val="Normal"/>
    <w:autoRedefine/>
    <w:uiPriority w:val="39"/>
    <w:rsid w:val="00022BE5"/>
    <w:pPr>
      <w:spacing w:after="100"/>
      <w:ind w:left="240"/>
    </w:pPr>
  </w:style>
  <w:style w:type="paragraph" w:styleId="HTMLPreformatted">
    <w:name w:val="HTML Preformatted"/>
    <w:basedOn w:val="Normal"/>
    <w:link w:val="HTMLPreformattedChar"/>
    <w:rsid w:val="002314E7"/>
    <w:pPr>
      <w:spacing w:before="0"/>
    </w:pPr>
    <w:rPr>
      <w:rFonts w:ascii="Courier" w:hAnsi="Courier"/>
      <w:sz w:val="20"/>
    </w:rPr>
  </w:style>
  <w:style w:type="character" w:customStyle="1" w:styleId="HTMLPreformattedChar">
    <w:name w:val="HTML Preformatted Char"/>
    <w:basedOn w:val="DefaultParagraphFont"/>
    <w:link w:val="HTMLPreformatted"/>
    <w:rsid w:val="002314E7"/>
    <w:rPr>
      <w:rFonts w:ascii="Courier" w:hAnsi="Courier"/>
    </w:rPr>
  </w:style>
  <w:style w:type="paragraph" w:styleId="ListParagraph">
    <w:name w:val="List Paragraph"/>
    <w:basedOn w:val="Normal"/>
    <w:uiPriority w:val="34"/>
    <w:qFormat/>
    <w:rsid w:val="00B85A1C"/>
    <w:pPr>
      <w:spacing w:before="1080" w:line="202" w:lineRule="auto"/>
      <w:ind w:left="720"/>
      <w:contextualSpacing/>
      <w:jc w:val="left"/>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B85A1C"/>
    <w:rPr>
      <w:color w:val="0000FF" w:themeColor="hyperlink"/>
      <w:u w:val="single"/>
    </w:rPr>
  </w:style>
  <w:style w:type="paragraph" w:styleId="Caption">
    <w:name w:val="caption"/>
    <w:basedOn w:val="Normal"/>
    <w:next w:val="Normal"/>
    <w:unhideWhenUsed/>
    <w:qFormat/>
    <w:rsid w:val="004520A3"/>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26442">
      <w:bodyDiv w:val="1"/>
      <w:marLeft w:val="0"/>
      <w:marRight w:val="0"/>
      <w:marTop w:val="0"/>
      <w:marBottom w:val="0"/>
      <w:divBdr>
        <w:top w:val="none" w:sz="0" w:space="0" w:color="auto"/>
        <w:left w:val="none" w:sz="0" w:space="0" w:color="auto"/>
        <w:bottom w:val="none" w:sz="0" w:space="0" w:color="auto"/>
        <w:right w:val="none" w:sz="0" w:space="0" w:color="auto"/>
      </w:divBdr>
    </w:div>
    <w:div w:id="467093103">
      <w:bodyDiv w:val="1"/>
      <w:marLeft w:val="0"/>
      <w:marRight w:val="0"/>
      <w:marTop w:val="0"/>
      <w:marBottom w:val="0"/>
      <w:divBdr>
        <w:top w:val="none" w:sz="0" w:space="0" w:color="auto"/>
        <w:left w:val="none" w:sz="0" w:space="0" w:color="auto"/>
        <w:bottom w:val="none" w:sz="0" w:space="0" w:color="auto"/>
        <w:right w:val="none" w:sz="0" w:space="0" w:color="auto"/>
      </w:divBdr>
    </w:div>
    <w:div w:id="657223824">
      <w:bodyDiv w:val="1"/>
      <w:marLeft w:val="0"/>
      <w:marRight w:val="0"/>
      <w:marTop w:val="0"/>
      <w:marBottom w:val="0"/>
      <w:divBdr>
        <w:top w:val="none" w:sz="0" w:space="0" w:color="auto"/>
        <w:left w:val="none" w:sz="0" w:space="0" w:color="auto"/>
        <w:bottom w:val="none" w:sz="0" w:space="0" w:color="auto"/>
        <w:right w:val="none" w:sz="0" w:space="0" w:color="auto"/>
      </w:divBdr>
    </w:div>
    <w:div w:id="706369150">
      <w:bodyDiv w:val="1"/>
      <w:marLeft w:val="0"/>
      <w:marRight w:val="0"/>
      <w:marTop w:val="0"/>
      <w:marBottom w:val="0"/>
      <w:divBdr>
        <w:top w:val="none" w:sz="0" w:space="0" w:color="auto"/>
        <w:left w:val="none" w:sz="0" w:space="0" w:color="auto"/>
        <w:bottom w:val="none" w:sz="0" w:space="0" w:color="auto"/>
        <w:right w:val="none" w:sz="0" w:space="0" w:color="auto"/>
      </w:divBdr>
    </w:div>
    <w:div w:id="1089734444">
      <w:bodyDiv w:val="1"/>
      <w:marLeft w:val="0"/>
      <w:marRight w:val="0"/>
      <w:marTop w:val="0"/>
      <w:marBottom w:val="0"/>
      <w:divBdr>
        <w:top w:val="none" w:sz="0" w:space="0" w:color="auto"/>
        <w:left w:val="none" w:sz="0" w:space="0" w:color="auto"/>
        <w:bottom w:val="none" w:sz="0" w:space="0" w:color="auto"/>
        <w:right w:val="none" w:sz="0" w:space="0" w:color="auto"/>
      </w:divBdr>
    </w:div>
    <w:div w:id="141794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emf"/><Relationship Id="rId36" Type="http://schemas.openxmlformats.org/officeDocument/2006/relationships/image" Target="media/image25.emf"/><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image" Target="media/image26.png"/><Relationship Id="rId38" Type="http://schemas.openxmlformats.org/officeDocument/2006/relationships/image" Target="media/image27.emf"/><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hyperlink" Target="mailto:grassin@leibniz-kis.de" TargetMode="External"/><Relationship Id="rId42" Type="http://schemas.openxmlformats.org/officeDocument/2006/relationships/fontTable" Target="fontTable.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ssin\Documents\Docs%20Olivier\Systems\_Docs%20GREGOR\_Templates\gregor_template-Lucia.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A464B-62B0-5540-A17B-BA51EC34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\Users\grassin\Documents\Docs Olivier\Systems\_Docs GREGOR\_Templates\gregor_template-Lucia.dotx</Template>
  <TotalTime>2</TotalTime>
  <Pages>23</Pages>
  <Words>2932</Words>
  <Characters>16719</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Kipenheuer-Institut</Company>
  <LinksUpToDate>false</LinksUpToDate>
  <CharactersWithSpaces>19612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Grassin</dc:creator>
  <cp:lastModifiedBy>LK</cp:lastModifiedBy>
  <cp:revision>5</cp:revision>
  <cp:lastPrinted>2018-05-16T20:36:00Z</cp:lastPrinted>
  <dcterms:created xsi:type="dcterms:W3CDTF">2018-05-15T22:44:00Z</dcterms:created>
  <dcterms:modified xsi:type="dcterms:W3CDTF">2018-05-16T20:37:00Z</dcterms:modified>
</cp:coreProperties>
</file>